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Why Queer Voices Dominate the Lindsey Graham Story Today</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are scrolling through a very different obituary , queer people, writers and sex‑worker advocates have turned Lindsey Graham’s death into an instant reckoning, using social posts to call out alleged hypocrisy and to centre the people his record affected. Here’s why that matters and how the conversation is shaping up.</w:t>
      </w:r>
      <w:r/>
    </w:p>
    <w:p>
      <w:r/>
      <w:r>
        <w:t>Essential Takeaways</w:t>
      </w:r>
      <w:r/>
      <w:r/>
    </w:p>
    <w:p>
      <w:pPr>
        <w:pStyle w:val="ListBullet"/>
        <w:spacing w:line="240" w:lineRule="auto"/>
        <w:ind w:left="720"/>
      </w:pPr>
      <w:r/>
      <w:r>
        <w:rPr>
          <w:b/>
        </w:rPr>
        <w:t>Immediate reaction:</w:t>
      </w:r>
      <w:r>
        <w:t xml:space="preserve"> Social posts from trans author Jesse James Rose drove many LGBTQ+ readers to learn of Lindsey Graham’s death, bringing personal allegations into the public moment. </w:t>
      </w:r>
      <w:r/>
    </w:p>
    <w:p>
      <w:pPr>
        <w:pStyle w:val="ListBullet"/>
        <w:spacing w:line="240" w:lineRule="auto"/>
        <w:ind w:left="720"/>
      </w:pPr>
      <w:r/>
      <w:r>
        <w:rPr>
          <w:b/>
        </w:rPr>
        <w:t>Policy record:</w:t>
      </w:r>
      <w:r>
        <w:t xml:space="preserve"> Graham spent decades opposing LGBTQ+ advances , from marriage equality to protections for transgender youth , while backing laws that harmed sex workers online. </w:t>
      </w:r>
      <w:r/>
    </w:p>
    <w:p>
      <w:pPr>
        <w:pStyle w:val="ListBullet"/>
        <w:spacing w:line="240" w:lineRule="auto"/>
        <w:ind w:left="720"/>
      </w:pPr>
      <w:r/>
      <w:r>
        <w:rPr>
          <w:b/>
        </w:rPr>
        <w:t>Allegations resurfaced:</w:t>
      </w:r>
      <w:r>
        <w:t xml:space="preserve"> Previous claims and nicknames tied to Graham (like “Lady G”) circulated online, making the Instagram post feel like a confirmation to some. </w:t>
      </w:r>
      <w:r/>
    </w:p>
    <w:p>
      <w:pPr>
        <w:pStyle w:val="ListBullet"/>
        <w:spacing w:line="240" w:lineRule="auto"/>
        <w:ind w:left="720"/>
      </w:pPr>
      <w:r/>
      <w:r>
        <w:rPr>
          <w:b/>
        </w:rPr>
        <w:t>Community response:</w:t>
      </w:r>
      <w:r>
        <w:t xml:space="preserve"> Many queer commentators praised Rose’s candour, framing it as a call to expose political hypocrisy and protect vulnerable workers. </w:t>
      </w:r>
      <w:r/>
    </w:p>
    <w:p>
      <w:pPr>
        <w:pStyle w:val="ListBullet"/>
        <w:spacing w:line="240" w:lineRule="auto"/>
        <w:ind w:left="720"/>
      </w:pPr>
      <w:r/>
      <w:r>
        <w:rPr>
          <w:b/>
        </w:rPr>
        <w:t>Practical note:</w:t>
      </w:r>
      <w:r>
        <w:t xml:space="preserve"> The story underscores tensions between privacy, public scrutiny, and accountability when alleged private behaviour clashes with public anti‑LGBTQ+ policymaking.</w:t>
      </w:r>
      <w:r/>
      <w:r/>
    </w:p>
    <w:p>
      <w:pPr>
        <w:pStyle w:val="Heading2"/>
      </w:pPr>
      <w:r>
        <w:t>A social post, not a news alert, became the headline</w:t>
      </w:r>
      <w:r/>
    </w:p>
    <w:p>
      <w:r/>
      <w:r>
        <w:t>It felt oddly modern: instead of a push notification from a national outlet, many queer people first heard of the senator’s death via an Instagram thread by Jesse James Rose, and the post hit with the intimacy of a private message. The images and blunt language carried a raw, immediate tone , you could almost hear the outrage in the lines. According to reporting, Rose said Graham paid her for sex work when she was a college student; that allegation reframed the moment for readers who already knew his voting record.</w:t>
      </w:r>
      <w:r/>
    </w:p>
    <w:p>
      <w:r/>
      <w:r>
        <w:t>This is part of a wider pattern in which social media supplies texture and testimony that traditional obituaries often leave out. For many LGBTQ+ readers, Rose’s post didn’t just add gossip , it connected personal harm to public policy decisions that shaped lives.</w:t>
      </w:r>
      <w:r/>
    </w:p>
    <w:p>
      <w:pPr>
        <w:pStyle w:val="Heading2"/>
      </w:pPr>
      <w:r>
        <w:t>The bitter irony: public anti‑LGBTQ+ stances versus alleged private life</w:t>
      </w:r>
      <w:r/>
    </w:p>
    <w:p>
      <w:r/>
      <w:r>
        <w:t>Graham’s long Senate tenure was marked by consistent votes against LGBTQ+ protections: opposing marriage equality, resisting repeal of “Don’t Ask, Don’t Tell,” and supporting bans on gender‑affirming care for minors. Meanwhile, he co‑sponsored or backed laws that critics say made online sex work riskier, like SESTA/FOSTA and the EARN IT Act.</w:t>
      </w:r>
      <w:r/>
    </w:p>
    <w:p>
      <w:r/>
      <w:r>
        <w:t>So when allegations of him hiring sex workers or leading a closeted personal life reappear, they don’t land as mere scandal. They sting because they suggest a public figure may have privately benefited from the people he legislated against. That contrast is why responses weren’t purely schadenfreude , they were political and personal.</w:t>
      </w:r>
      <w:r/>
    </w:p>
    <w:p>
      <w:pPr>
        <w:pStyle w:val="Heading2"/>
      </w:pPr>
      <w:r>
        <w:t>Why earlier rumours mattered and how they resurfaced</w:t>
      </w:r>
      <w:r/>
    </w:p>
    <w:p>
      <w:r/>
      <w:r>
        <w:t>This isn’t the first time such claims have floated online. Back in 2020, a porn performer shared hints linking a senator to sex‑workers, and the nickname “Lady G” has circulated in certain circles for years. High‑profile depositions and online chatter kept the whisper alive.</w:t>
      </w:r>
      <w:r/>
    </w:p>
    <w:p>
      <w:r/>
      <w:r>
        <w:t>When Rose’s post followed Graham’s death, it acted as a flashpoint: past rumours, legal testimony snippets and new, direct allegations suddenly fit into one narrative. For many queer people, that narrative validated years of suspicion about officials whose policies have real, sometimes dangerous, consequences.</w:t>
      </w:r>
      <w:r/>
    </w:p>
    <w:p>
      <w:pPr>
        <w:pStyle w:val="Heading2"/>
      </w:pPr>
      <w:r>
        <w:t>Community reaction: support, anger and a demand for accountability</w:t>
      </w:r>
      <w:r/>
    </w:p>
    <w:p>
      <w:r/>
      <w:r>
        <w:t>Responses were fast and emotional , gratitude for Rose’s bravery, disgust at perceived hypocrisy, and renewed calls to protect sex workers and trans youth. Public figures in queer media and entertainment voiced support, and commenters framed the post as more than personal revelation: a piece of civic truth‑telling.</w:t>
      </w:r>
      <w:r/>
    </w:p>
    <w:p>
      <w:r/>
      <w:r>
        <w:t>That tone reflects a broader shift in how survivors and sex‑workers’ stories are received. Advocacy groups argue that centring the experiences of those harmed by policy is essential, and many felt Rose’s account did exactly that.</w:t>
      </w:r>
      <w:r/>
    </w:p>
    <w:p>
      <w:pPr>
        <w:pStyle w:val="Heading2"/>
      </w:pPr>
      <w:r>
        <w:t>What this means going forward: privacy, power and public records</w:t>
      </w:r>
      <w:r/>
    </w:p>
    <w:p>
      <w:r/>
      <w:r>
        <w:t>There are tricky questions here. Courts, journalists and the public will debate what constitutes fair scrutiny of a deceased public official. But the immediate effect is clear: stories like this force us to weigh a public servant’s policy record against any private behaviour that contradicts it.</w:t>
      </w:r>
      <w:r/>
    </w:p>
    <w:p>
      <w:r/>
      <w:r>
        <w:t>For queer readers, the episode is also a reminder that accountability doesn't look the same to everyone. Some want quiet, legal proceedings; others want to ensure the harms of policy are visible and acknowledged. Both impulses shape how these conversations evolve.</w:t>
      </w:r>
      <w:r/>
    </w:p>
    <w:p>
      <w:r/>
      <w:r>
        <w:t>It's a small change that can make the public story feel closer to the people it actually affects.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9">
        <w:r>
          <w:rPr>
            <w:color w:val="0000EE"/>
            <w:u w:val="single"/>
          </w:rPr>
          <w:t>[5]</w:t>
        </w:r>
      </w:hyperlink>
      <w:r>
        <w:t xml:space="preserve">- Paragraph 2: </w:t>
      </w:r>
      <w:hyperlink r:id="rId9">
        <w:r>
          <w:rPr>
            <w:color w:val="0000EE"/>
            <w:u w:val="single"/>
          </w:rPr>
          <w:t>[5]</w:t>
        </w:r>
      </w:hyperlink>
      <w:r>
        <w:t xml:space="preserve">, </w:t>
      </w:r>
      <w:hyperlink r:id="rId11">
        <w:r>
          <w:rPr>
            <w:color w:val="0000EE"/>
            <w:u w:val="single"/>
          </w:rPr>
          <w:t>[3]</w:t>
        </w:r>
      </w:hyperlink>
      <w:r>
        <w:t xml:space="preserve">- Paragraph 3: </w:t>
      </w:r>
      <w:hyperlink r:id="rId9">
        <w:r>
          <w:rPr>
            <w:color w:val="0000EE"/>
            <w:u w:val="single"/>
          </w:rPr>
          <w:t>[5]</w:t>
        </w:r>
      </w:hyperlink>
      <w:r>
        <w:t xml:space="preserve">, </w:t>
      </w:r>
      <w:hyperlink r:id="rId12">
        <w:r>
          <w:rPr>
            <w:color w:val="0000EE"/>
            <w:u w:val="single"/>
          </w:rPr>
          <w:t>[4]</w:t>
        </w:r>
      </w:hyperlink>
      <w:r>
        <w:t xml:space="preserve">- Paragraph 4: </w:t>
      </w:r>
      <w:hyperlink r:id="rId9">
        <w:r>
          <w:rPr>
            <w:color w:val="0000EE"/>
            <w:u w:val="single"/>
          </w:rPr>
          <w:t>[5]</w:t>
        </w:r>
      </w:hyperlink>
      <w:r>
        <w:t xml:space="preserve">, </w:t>
      </w:r>
      <w:hyperlink r:id="rId11">
        <w:r>
          <w:rPr>
            <w:color w:val="0000EE"/>
            <w:u w:val="single"/>
          </w:rPr>
          <w:t>[3]</w:t>
        </w:r>
      </w:hyperlink>
      <w:r>
        <w:t xml:space="preserve">- Paragraph 5: </w:t>
      </w:r>
      <w:hyperlink r:id="rId9">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https://www.them.us/politics/jesse-james-rose-lindsey-graham</w:t>
        </w:r>
      </w:hyperlink>
      <w:r>
        <w:t xml:space="preserve"> - Please view link - unable to able to access data</w:t>
      </w:r>
      <w:r/>
    </w:p>
    <w:p>
      <w:pPr>
        <w:pStyle w:val="ListNumber"/>
        <w:spacing w:line="240" w:lineRule="auto"/>
        <w:ind w:left="720"/>
      </w:pPr>
      <w:r/>
      <w:hyperlink r:id="rId10">
        <w:r>
          <w:rPr>
            <w:color w:val="0000EE"/>
            <w:u w:val="single"/>
          </w:rPr>
          <w:t>https://www.axios.com/2026/07/12/lindsey-graham-dies-suddenly-71</w:t>
        </w:r>
      </w:hyperlink>
      <w:r>
        <w:t xml:space="preserve"> - Senator Lindsey Graham of South Carolina has died suddenly at the age of 71, his office announced. A well-known supporter of former President Trump and a prominent advocate for U.S. military intervention globally, Graham’s unexpected passing marks a significant loss for allies like Israel and Ukraine. According to the D.C. medical examiner, the cause of death was an aortic dissection resulting from arteriosclerotic cardiovascular disease. Graham passed away on the evening of July 11 following a brief and sudden illness. His family has requested privacy during this difficult time. Numerous political leaders and international figures issued tributes following the news. Serving in the U.S. Senate since 2002, after eight years in the House, Graham was actively campaigning for his fifth Senate term at the time of his death. (</w:t>
      </w:r>
      <w:hyperlink r:id="rId13">
        <w:r>
          <w:rPr>
            <w:color w:val="0000EE"/>
            <w:u w:val="single"/>
          </w:rPr>
          <w:t>axios.com</w:t>
        </w:r>
      </w:hyperlink>
      <w:r>
        <w:t>)</w:t>
      </w:r>
      <w:r/>
    </w:p>
    <w:p>
      <w:pPr>
        <w:pStyle w:val="ListNumber"/>
        <w:spacing w:line="240" w:lineRule="auto"/>
        <w:ind w:left="720"/>
      </w:pPr>
      <w:r/>
      <w:hyperlink r:id="rId11">
        <w:r>
          <w:rPr>
            <w:color w:val="0000EE"/>
            <w:u w:val="single"/>
          </w:rPr>
          <w:t>https://apnews.com/article/1e6c14e6073138ae1f3936d3284bf956</w:t>
        </w:r>
      </w:hyperlink>
      <w:r>
        <w:t xml:space="preserve"> - Senator Lindsey Graham’s sudden death has been attributed to an aortic dissection, a life-threatening condition involving a tear in the inner lining of the aorta, the body's main artery. This condition allows blood to leak between artery layers, potentially cutting off blood supply to vital organs or causing a rupture. Aortic dissections can stem from existing aortic aneurysms, with risk factors including high blood pressure, high cholesterol, smoking, and arterial hardening—a condition noted in Graham’s preliminary autopsy report. While it can affect younger individuals with genetic predispositions, it is more common in older adults. Symptoms are typically abrupt and severe, including sharp chest or back pain, loss of consciousness, stroke-like effects, and signs of shock. Immediate medical intervention, such as surgery to repair the aorta, greatly increases survival odds. The Associated Press produced this report with support from scientific and medical institutions. (</w:t>
      </w:r>
      <w:hyperlink r:id="rId14">
        <w:r>
          <w:rPr>
            <w:color w:val="0000EE"/>
            <w:u w:val="single"/>
          </w:rPr>
          <w:t>apnews.com</w:t>
        </w:r>
      </w:hyperlink>
      <w:r>
        <w:t>)</w:t>
      </w:r>
      <w:r/>
    </w:p>
    <w:p>
      <w:pPr>
        <w:pStyle w:val="ListNumber"/>
        <w:spacing w:line="240" w:lineRule="auto"/>
        <w:ind w:left="720"/>
      </w:pPr>
      <w:r/>
      <w:hyperlink r:id="rId12">
        <w:r>
          <w:rPr>
            <w:color w:val="0000EE"/>
            <w:u w:val="single"/>
          </w:rPr>
          <w:t>https://www.thedailybeast.com/lindsey-grahams-cause-of-death-revealed-after-sudden-passing/</w:t>
        </w:r>
      </w:hyperlink>
      <w:r>
        <w:t xml:space="preserve"> - U.S. Senator Lindsey Graham, 71, died suddenly due to an aortic dissection caused by arteriosclerotic cardiovascular disease, according to preliminary findings from the D.C. Medical Examiner’s office. The condition, a rare and often fatal tear in the aorta, is associated with stiff and damaged arteries, and typically affects men in their 60s and 70s. Emergency responders were called to his Capitol Hill home at 8:30 p.m. Saturday after he reported chest pains. Graham was later pronounced dead at 10:23 p.m. at George Washington University Hospital. A family history of heart disease had already been noted—Graham’s father died of a heart attack at 69. Just hours before his death, Graham had returned from a trip to Ukraine and joked to a confidant about not being able to die yet due to his ongoing political responsibilities. He had complained of feeling unwell but declined to seek immediate medical attention. His unexpected passing is under continued investigation by the Metropolitan Police and the Office of the Chief Medical Examiner, with the final death certificate pending additional lab testing. (</w:t>
      </w:r>
      <w:hyperlink r:id="rId15">
        <w:r>
          <w:rPr>
            <w:color w:val="0000EE"/>
            <w:u w:val="single"/>
          </w:rPr>
          <w:t>thedailybeast.com</w:t>
        </w:r>
      </w:hyperlink>
      <w:r>
        <w:t>)</w:t>
      </w:r>
      <w:r/>
    </w:p>
    <w:p>
      <w:pPr>
        <w:pStyle w:val="ListNumber"/>
        <w:spacing w:line="240" w:lineRule="auto"/>
        <w:ind w:left="720"/>
      </w:pPr>
      <w:r/>
      <w:hyperlink r:id="rId9">
        <w:r>
          <w:rPr>
            <w:color w:val="0000EE"/>
            <w:u w:val="single"/>
          </w:rPr>
          <w:t>https://www.them.us/politics/jesse-james-rose-lindsey-graham</w:t>
        </w:r>
      </w:hyperlink>
      <w:r>
        <w:t xml:space="preserve"> - After longtime U.S. Republican Senator Lindsey Graham died on Saturday night, reportedly from aortic dissection, the reaction from the LGBTQ+ community was immediate. The South Carolina Republican had served in the U.S. Senate since 2003, spending his final years as a loyalist to President Donald Trump despite having run against him in the 2016 Republican primary. Throughout his tenure, Graham was a staunch opponent to the advancement of LGBTQ+ civil rights, opposing marriage equality; advocating against the 2011 repeal of “Don’t Ask, Don’t Tell,” a policy which required military service members to hide their sexuality; and voting against workplace discrimination protections. On transgender rights, specifically, Graham supported state-level bans on gender-affirming care for minors. The bitter irony of this record is that Graham spent much of his political career denying rumors and speculation about his own sexual orientation—a task that became more difficult in the social media age. Indeed, some young queer people weren’t made aware of the senator’s death via a push notification from a publication. Instead, a now-viral Instagram post from trans author and actress Jesse James Rose, in which she details an alleged experience of being paid by Graham for sex work prior to her gender transition, while she attended college, ended up inadvertently being the way many found out about the politician’s passing. The author attended New York University and holds a degree in Music Theatre and Child &amp; Adolescent Mental Health Studies, according to her bio. Them has reached out to Rose for comment, and to Graham’s Senate office separately. “Most of you know him as the homophobic Senator from South Carolina but to me he will always be the man who paid a twinky pre-transition college student a fat stack of cash to do unspeakable things to him in a hotel room while he wore red lingerie,” the Sorry I Keep Crying During Sex author wrote in the three-slide post, accompanied by a hand raising emoji. “It is a canon trans event to have far right freaks bankrolling you &amp; then turning around and voting against you.” “People loooooove to judge us for it but I never see them opening their wallets!!! Shout out to s*x workers everywhere forced to humanize their enemies just to make rent,” she continued. “It is an absolute mindfvck too me that one of the reasons I have any semblance of financial security (&amp; a lack of student loans) is because of this man.” “At the time I had no idea who he was, and I only figured it out because another group or twinks leaked Lady G to the media,” Rose continued. “Some queer tried to grandstand critique this, saying we shouldn’t ‘out’ people. I believe bigots with power deserve no peace or privacy, especially when they hold public office. I’m glad they did it. Icons forever.” Graham consistently denied being gay until the end of his life. When comedian Chelsea Handler made insinuations about his sexuality online in 2018, the Senator responded to the allegations, saying, “To the extent that it matters, I’m not gay.” However, while Rose’s recent post following Graham’s death is one of the most direct instances of a queer person alleging that Graham had hired them for sex work, it isn’t the first. In 2020, porn performer Sean Harding posted online, implying that an unnamed Republican senator had hired multiple gay sex workers, including him. People connected the story to Graham based on the nickname “Lady G,” a codename sex workers in D.C. allegedly used to refer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m.us/politics/jesse-james-rose-lindsey-graham" TargetMode="External"/><Relationship Id="rId10" Type="http://schemas.openxmlformats.org/officeDocument/2006/relationships/hyperlink" Target="https://www.axios.com/2026/07/12/lindsey-graham-dies-suddenly-71" TargetMode="External"/><Relationship Id="rId11" Type="http://schemas.openxmlformats.org/officeDocument/2006/relationships/hyperlink" Target="https://apnews.com/article/1e6c14e6073138ae1f3936d3284bf956" TargetMode="External"/><Relationship Id="rId12" Type="http://schemas.openxmlformats.org/officeDocument/2006/relationships/hyperlink" Target="https://www.thedailybeast.com/lindsey-grahams-cause-of-death-revealed-after-sudden-passing/" TargetMode="External"/><Relationship Id="rId13" Type="http://schemas.openxmlformats.org/officeDocument/2006/relationships/hyperlink" Target="https://www.axios.com/2026/07/12/lindsey-graham-dies-suddenly-71?utm_source=openai" TargetMode="External"/><Relationship Id="rId14" Type="http://schemas.openxmlformats.org/officeDocument/2006/relationships/hyperlink" Target="https://apnews.com/article/1e6c14e6073138ae1f3936d3284bf956?utm_source=openai" TargetMode="External"/><Relationship Id="rId15" Type="http://schemas.openxmlformats.org/officeDocument/2006/relationships/hyperlink" Target="https://www.thedailybeast.com/lindsey-grahams-cause-of-death-revealed-after-sudden-passing/?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