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Spirits for Brighton Pride: Why Stoli’s UK Campaign Matters This Summer</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Shoppers are spotting bigger Pride displays this year as Stoli Vodka rolls out a UK-wide LGBTQ+ campaign around Brighton Pride 2026, bringing new flavoured launches, city activations and retail specials , and reminding bars, venues and shoppers why visibility and hospitality support still matter.</w:t>
      </w:r>
      <w:r/>
    </w:p>
    <w:p>
      <w:r/>
      <w:r>
        <w:t>Essential Takeaways</w:t>
      </w:r>
      <w:r/>
      <w:r/>
    </w:p>
    <w:p>
      <w:pPr>
        <w:pStyle w:val="ListBullet"/>
        <w:spacing w:line="240" w:lineRule="auto"/>
        <w:ind w:left="720"/>
      </w:pPr>
      <w:r/>
      <w:r>
        <w:rPr>
          <w:b/>
        </w:rPr>
        <w:t>Major launch:</w:t>
      </w:r>
      <w:r>
        <w:t xml:space="preserve"> Stoli Halapeño makes its UK debut, paired with Stoli Ginger Beer as a new mixer for festival cocktails.</w:t>
      </w:r>
      <w:r/>
    </w:p>
    <w:p>
      <w:pPr>
        <w:pStyle w:val="ListBullet"/>
        <w:spacing w:line="240" w:lineRule="auto"/>
        <w:ind w:left="720"/>
      </w:pPr>
      <w:r/>
      <w:r>
        <w:rPr>
          <w:b/>
        </w:rPr>
        <w:t>On-trade push:</w:t>
      </w:r>
      <w:r>
        <w:t xml:space="preserve"> Branded bars, T‑shirts, coasters and shooter glasses will appear across Brighton venues, offering spicy serves like the Spicy Passion and Spicy Mary Shooter.</w:t>
      </w:r>
      <w:r/>
    </w:p>
    <w:p>
      <w:pPr>
        <w:pStyle w:val="ListBullet"/>
        <w:spacing w:line="240" w:lineRule="auto"/>
        <w:ind w:left="720"/>
      </w:pPr>
      <w:r/>
      <w:r>
        <w:rPr>
          <w:b/>
        </w:rPr>
        <w:t>Retail presence:</w:t>
      </w:r>
      <w:r>
        <w:t xml:space="preserve"> A limited-edition Cheers to Pride bottle will be stocked at major grocers including Tesco, Sainsbury’s, Waitrose and Morrisons.</w:t>
      </w:r>
      <w:r/>
    </w:p>
    <w:p>
      <w:pPr>
        <w:pStyle w:val="ListBullet"/>
        <w:spacing w:line="240" w:lineRule="auto"/>
        <w:ind w:left="720"/>
      </w:pPr>
      <w:r/>
      <w:r>
        <w:rPr>
          <w:b/>
        </w:rPr>
        <w:t>Community focus:</w:t>
      </w:r>
      <w:r>
        <w:t xml:space="preserve"> Stoli funds activations, VIP bars and collaborations with established LGBTQ+ venues, signalling continued investment in Pride beyond weekend visibility.</w:t>
      </w:r>
      <w:r/>
    </w:p>
    <w:p>
      <w:pPr>
        <w:pStyle w:val="ListBullet"/>
        <w:spacing w:line="240" w:lineRule="auto"/>
        <w:ind w:left="720"/>
      </w:pPr>
      <w:r/>
      <w:r>
        <w:rPr>
          <w:b/>
        </w:rPr>
        <w:t>Festival fit:</w:t>
      </w:r>
      <w:r>
        <w:t xml:space="preserve"> Expect Stoli across official festival sites, the St James’s Street Party and a Booker Brighton “By The Sea” install with deckchairs and parasols , very Brighton.</w:t>
      </w:r>
      <w:r/>
      <w:r/>
    </w:p>
    <w:p>
      <w:pPr>
        <w:pStyle w:val="Heading2"/>
      </w:pPr>
      <w:r>
        <w:t>Stoli turns Brighton into a flavour playground</w:t>
      </w:r>
      <w:r/>
    </w:p>
    <w:p>
      <w:r/>
      <w:r>
        <w:t>Brighton’s seafront energy is an ideal stage for a flavoured vodka that promises a little kick. Stoli Halapeño and a companion Ginger Beer are front and centre, lending a spicy, fizzy edge to festival cocktails that will smell bright and taste lively. According to the campaign announcement, the brand is using classic festival-friendly serves , think mule riffs and Bloody Mary twists , so bars can produce something seasonal and fun without complicated ingredients.</w:t>
      </w:r>
      <w:r/>
    </w:p>
    <w:p>
      <w:r/>
      <w:r>
        <w:t>The rollout feels calculated: launches in on-trade give bartenders a new crowd-pleaser, while the ginger beer acts as a ready-made mixer. For festivalgoers, that means quicker service and consistent drinks across venues, from the main festival bars to pop-ups on St James’s Street.</w:t>
      </w:r>
      <w:r/>
    </w:p>
    <w:p>
      <w:pPr>
        <w:pStyle w:val="Heading2"/>
      </w:pPr>
      <w:r>
        <w:t>Why this activation is more than promo</w:t>
      </w:r>
      <w:r/>
    </w:p>
    <w:p>
      <w:r/>
      <w:r>
        <w:t>Stoli’s campaign isn’t just a product push: it’s an immersive hospitality programme with wholesale and retail elements woven in. The brand will operate the official cocktail bar at the VIP Pavilion in Preston Park and run a Brighton-wide hospitality programme, partnering with long-standing local venues. That kind of presence makes the activation feel like investment rather than a fly-by.</w:t>
      </w:r>
      <w:r/>
    </w:p>
    <w:p>
      <w:r/>
      <w:r>
        <w:t>Marketing director Selene Cakmak Rathee frames the work as supporting both customers and hospitality partners. In practice, that should mean paid placements, staffed bars and cross-promotions that actually help venues , not just plaster logos on fences. For venue owners, that support can translate into extra footfall and a share of promotional budget during the busiest weekend of the summer.</w:t>
      </w:r>
      <w:r/>
    </w:p>
    <w:p>
      <w:pPr>
        <w:pStyle w:val="Heading2"/>
      </w:pPr>
      <w:r>
        <w:t>Retail shelf theatre: limited bottles and seasonal displays</w:t>
      </w:r>
      <w:r/>
    </w:p>
    <w:p>
      <w:r/>
      <w:r>
        <w:t>If you prefer your Pride shopping done in a quieter aisle, Stoli’s limited edition Cheers to Pride bottle will be visible in major supermarkets across the UK this summer. The campaign also includes a Booker Brighton activation , deckchairs, parasols and a floor-standing display unit , lending a seaside feel to the retail experience.</w:t>
      </w:r>
      <w:r/>
    </w:p>
    <w:p>
      <w:r/>
      <w:r>
        <w:t>For shoppers, a branded bottle is an easy way to join the celebration at home, and for hosts it’s a neat conversation starter. If you see the special pack, consider it a low-effort, high-impact option for BBQs, post-parade parties or gifting to friends who collect Pride memorabilia.</w:t>
      </w:r>
      <w:r/>
    </w:p>
    <w:p>
      <w:pPr>
        <w:pStyle w:val="Heading2"/>
      </w:pPr>
      <w:r>
        <w:t>How venues and patrons can make the most of it</w:t>
      </w:r>
      <w:r/>
    </w:p>
    <w:p>
      <w:r/>
      <w:r>
        <w:t>Bars should plan a short, sharable menu around the two launches: a Stoli Mule using Ginger Beer and a spicy shooter or two built around Halapeño will cover most tastes and speed up service. Training staff on heat levels and garnish choices keeps drinks consistent, and having a low‑alcohol or non‑alcoholic alternative keeps inclusivity genuine.</w:t>
      </w:r>
      <w:r/>
    </w:p>
    <w:p>
      <w:r/>
      <w:r>
        <w:t>Festivalgoers can watch for official Stoli bars if they want safer, faster serves and branded spaces. If you’re visiting local venues named in the campaign, expect special menus and possibly sponsored events , check venue socials in advance to avoid disappointment.</w:t>
      </w:r>
      <w:r/>
    </w:p>
    <w:p>
      <w:pPr>
        <w:pStyle w:val="Heading2"/>
      </w:pPr>
      <w:r>
        <w:t>A wider trend: brands putting money into Pride activations</w:t>
      </w:r>
      <w:r/>
    </w:p>
    <w:p>
      <w:r/>
      <w:r>
        <w:t>Stoli’s approach follows a broader pattern of spirit brands deepening Pride partnerships rather than running one-off ads. The brand’s past collaborations, including work with the Harvey Milk Foundation and other Pride events, show a shift toward sustained programmes that combine product, donations and visible support. For Brighton, a city with a long Pride history, that feels more fitting than a token gesture.</w:t>
      </w:r>
      <w:r/>
    </w:p>
    <w:p>
      <w:r/>
      <w:r>
        <w:t>That said, consumers and community groups still measure value by follow-through: ongoing funding, credible partnerships with LGBTQ+ charities, and support for independent queer venues will be the real proof points when the confetti settles.</w:t>
      </w:r>
      <w:r/>
    </w:p>
    <w:p>
      <w:r/>
      <w:r>
        <w:t>It's a small change that can make every celebratory sip feel a bit more thoughtful.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9">
        <w:r>
          <w:rPr>
            <w:color w:val="0000EE"/>
            <w:u w:val="single"/>
          </w:rPr>
          <w:t>[1]</w:t>
        </w:r>
      </w:hyperlink>
      <w:r>
        <w:t xml:space="preserve">, </w:t>
      </w:r>
      <w:hyperlink r:id="rId12">
        <w:r>
          <w:rPr>
            <w:color w:val="0000EE"/>
            <w:u w:val="single"/>
          </w:rPr>
          <w:t>[7]</w:t>
        </w:r>
      </w:hyperlink>
      <w:r>
        <w:t xml:space="preserve">- Paragraph 3: </w:t>
      </w:r>
      <w:hyperlink r:id="rId9">
        <w:r>
          <w:rPr>
            <w:color w:val="0000EE"/>
            <w:u w:val="single"/>
          </w:rPr>
          <w:t>[1]</w:t>
        </w:r>
      </w:hyperlink>
      <w:r>
        <w:t xml:space="preserve">, </w:t>
      </w:r>
      <w:hyperlink r:id="rId13">
        <w:r>
          <w:rPr>
            <w:color w:val="0000EE"/>
            <w:u w:val="single"/>
          </w:rPr>
          <w:t>[6]</w:t>
        </w:r>
      </w:hyperlink>
      <w:r>
        <w:t xml:space="preserve">- Paragraph 4: </w:t>
      </w:r>
      <w:hyperlink r:id="rId9">
        <w:r>
          <w:rPr>
            <w:color w:val="0000EE"/>
            <w:u w:val="single"/>
          </w:rPr>
          <w:t>[1]</w:t>
        </w:r>
      </w:hyperlink>
      <w:r>
        <w:t xml:space="preserve">, </w:t>
      </w:r>
      <w:hyperlink r:id="rId14">
        <w:r>
          <w:rPr>
            <w:color w:val="0000EE"/>
            <w:u w:val="single"/>
          </w:rPr>
          <w:t>[3]</w:t>
        </w:r>
      </w:hyperlink>
      <w:r>
        <w:t xml:space="preserve">- Paragraph 5: </w:t>
      </w:r>
      <w:hyperlink r:id="rId9">
        <w:r>
          <w:rPr>
            <w:color w:val="0000EE"/>
            <w:u w:val="single"/>
          </w:rPr>
          <w:t>[1]</w:t>
        </w:r>
      </w:hyperlink>
      <w:r>
        <w:t xml:space="preserve">, </w:t>
      </w:r>
      <w:hyperlink r:id="rId15">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https://www.thespiritsbusiness.com/2026/07/stoli-gears-up-for-brighton-pride/</w:t>
        </w:r>
      </w:hyperlink>
      <w:r>
        <w:t xml:space="preserve"> - Please view link - unable to able to access data</w:t>
      </w:r>
      <w:r/>
    </w:p>
    <w:p>
      <w:pPr>
        <w:pStyle w:val="ListNumber"/>
        <w:spacing w:line="240" w:lineRule="auto"/>
        <w:ind w:left="720"/>
      </w:pPr>
      <w:r/>
      <w:hyperlink r:id="rId10">
        <w:r>
          <w:rPr>
            <w:color w:val="0000EE"/>
            <w:u w:val="single"/>
          </w:rPr>
          <w:t>https://www.brighton-pride.org/pride-parade/</w:t>
        </w:r>
      </w:hyperlink>
      <w:r>
        <w:t xml:space="preserve"> - The Brighton &amp; Hove Pride LGBTQ+ Community Parade 2026 is scheduled for Saturday, 1st August, with the theme 'The Power of Love'. This event marks 35 years since Pride returned to Brighton in 1991, celebrating the community's resilience and unity. The parade will feature a diverse array of city charities, community groups, local businesses, and official Brighton &amp; Hove Pride partners, showcasing the vibrant LGBTQ+ community and its allies. Applications for parade participation are currently open, with a commitment to ensuring that at least two-thirds of entrants are charities, community groups, and local LGBTQ+ businesses.</w:t>
      </w:r>
      <w:r/>
    </w:p>
    <w:p>
      <w:pPr>
        <w:pStyle w:val="ListNumber"/>
        <w:spacing w:line="240" w:lineRule="auto"/>
        <w:ind w:left="720"/>
      </w:pPr>
      <w:r/>
      <w:hyperlink r:id="rId14">
        <w:r>
          <w:rPr>
            <w:color w:val="0000EE"/>
            <w:u w:val="single"/>
          </w:rPr>
          <w:t>https://www.planomato.com/en/brighton/p/brighton-pride-2026</w:t>
        </w:r>
      </w:hyperlink>
      <w:r>
        <w:t xml:space="preserve"> - Brighton Pride 2026 is set for the first weekend of August, running from Saturday, 1st August, to Sunday, 2nd August. The event is renowned as the UK's most popular LGBTQ+ celebration, featuring the Community Parade and the 'Pride on The Park' festival at Preston Park. The weekend begins with the Pride Community LGBTQ+ Parade on Saturday, with the theme 'The Power of Love'. Following the parade, the focus shifts to the ticketed festival site, Pride on The Park (Fabuloso), which takes over Preston Park for both days, hosting major artists and drawing large crowds.</w:t>
      </w:r>
      <w:r/>
    </w:p>
    <w:p>
      <w:pPr>
        <w:pStyle w:val="ListNumber"/>
        <w:spacing w:line="240" w:lineRule="auto"/>
        <w:ind w:left="720"/>
      </w:pPr>
      <w:r/>
      <w:hyperlink r:id="rId11">
        <w:r>
          <w:rPr>
            <w:color w:val="0000EE"/>
            <w:u w:val="single"/>
          </w:rPr>
          <w:t>https://www.brighton-pride.org/</w:t>
        </w:r>
      </w:hyperlink>
      <w:r>
        <w:t xml:space="preserve"> - Brighton &amp; Hove Pride is the UK's largest Pride festival, attracting a diverse audience from across the globe. The 2026 festival celebrates its 35th anniversary with headliners RAYE on Saturday, 1st August, and Diana Ross on Sunday, 2nd August. The event is described as a vibrant celebration of the city's diverse community, with community fundraising at its heart. The festival aims to promote diversity, inclusion, and education within communities, working to eliminate all forms of discrimination against LGBTQ+ communities by celebrating and supporting LGBTQ+ lives.</w:t>
      </w:r>
      <w:r/>
    </w:p>
    <w:p>
      <w:pPr>
        <w:pStyle w:val="ListNumber"/>
        <w:spacing w:line="240" w:lineRule="auto"/>
        <w:ind w:left="720"/>
      </w:pPr>
      <w:r/>
      <w:hyperlink r:id="rId15">
        <w:r>
          <w:rPr>
            <w:color w:val="0000EE"/>
            <w:u w:val="single"/>
          </w:rPr>
          <w:t>https://www.scenemag.co.uk/brighton-gin-unveils-2026-pride-bottle-celebrating-queer-women-and-supporting-local-lgbtq-charity/</w:t>
        </w:r>
      </w:hyperlink>
      <w:r>
        <w:t xml:space="preserve"> - Brighton Gin has unveiled its limited-edition Pride bottle for 2026, continuing its annual tradition of showcasing LGBTQ+ artists while raising funds for grassroots organisations in the city. This year's design was created by Brighton-based artist Amy Isles Freeman, whose artwork celebrates queer female visibility. The special-edition bottle is available through Brighton Gin's website and selected local stockists. The sale of each bottle supports a local LGBTQ+ charity, with this year's fundraising partner being Lunch Positive, a Brighton-based charity that supports people living with HIV and tackles social isolation through community meals and events.</w:t>
      </w:r>
      <w:r/>
    </w:p>
    <w:p>
      <w:pPr>
        <w:pStyle w:val="ListNumber"/>
        <w:spacing w:line="240" w:lineRule="auto"/>
        <w:ind w:left="720"/>
      </w:pPr>
      <w:r/>
      <w:hyperlink r:id="rId13">
        <w:r>
          <w:rPr>
            <w:color w:val="0000EE"/>
            <w:u w:val="single"/>
          </w:rPr>
          <w:t>https://www.brightonandhovenews.org/2026/03/26/brighton-hove-pride-announces-full-2026-line-up/</w:t>
        </w:r>
      </w:hyperlink>
      <w:r>
        <w:t xml:space="preserve"> - Brighton &amp; Hove Pride has announced its full line-up for the 2026 'Pride On The Park' extravaganza. The event will feature headliners RAYE on Saturday, 1st August, and Diana Ross on Sunday, 2nd August. The line-up also includes Paris Hilton, who will headline on Sunday, 2nd August, and Holly Johnson of Frankie Goes to Hollywood, who will take over the Legends slot. The event aims to embody this year's theme, 'The Power of Love', and showcases a diverse range of artists and performers.</w:t>
      </w:r>
      <w:r/>
    </w:p>
    <w:p>
      <w:pPr>
        <w:pStyle w:val="ListNumber"/>
        <w:spacing w:line="240" w:lineRule="auto"/>
        <w:ind w:left="720"/>
      </w:pPr>
      <w:r/>
      <w:hyperlink r:id="rId12">
        <w:r>
          <w:rPr>
            <w:color w:val="0000EE"/>
            <w:u w:val="single"/>
          </w:rPr>
          <w:t>https://www.copenhagenpride.dk/en/partnership-case-study-stoli-vodka/</w:t>
        </w:r>
      </w:hyperlink>
      <w:r>
        <w:t xml:space="preserve"> - Stoli Vodka has established itself as an ally of the LGBTQ+ community through global Pride collaborations and charitable initiatives, including a partnership with the Harvey Milk Foundation. The brand has taken a leading role in the defence of LGBTQ+ rights, becoming a pioneer in corporate activism and a strong advocate for diversity and inclusion. Since 2013, Stoli has expressed its opposition to discriminatory laws in Russia and adapted its marketing strategy to show clearer support for the global LGBTQ+ community, reaffirming its commitment to equality and social justice.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hespiritsbusiness.com/2026/07/stoli-gears-up-for-brighton-pride/" TargetMode="External"/><Relationship Id="rId10" Type="http://schemas.openxmlformats.org/officeDocument/2006/relationships/hyperlink" Target="https://www.brighton-pride.org/pride-parade/" TargetMode="External"/><Relationship Id="rId11" Type="http://schemas.openxmlformats.org/officeDocument/2006/relationships/hyperlink" Target="https://www.brighton-pride.org/" TargetMode="External"/><Relationship Id="rId12" Type="http://schemas.openxmlformats.org/officeDocument/2006/relationships/hyperlink" Target="https://www.copenhagenpride.dk/en/partnership-case-study-stoli-vodka/" TargetMode="External"/><Relationship Id="rId13" Type="http://schemas.openxmlformats.org/officeDocument/2006/relationships/hyperlink" Target="https://www.brightonandhovenews.org/2026/03/26/brighton-hove-pride-announces-full-2026-line-up/" TargetMode="External"/><Relationship Id="rId14" Type="http://schemas.openxmlformats.org/officeDocument/2006/relationships/hyperlink" Target="https://www.planomato.com/en/brighton/p/brighton-pride-2026" TargetMode="External"/><Relationship Id="rId15" Type="http://schemas.openxmlformats.org/officeDocument/2006/relationships/hyperlink" Target="https://www.scenemag.co.uk/brighton-gin-unveils-2026-pride-bottle-celebrating-queer-women-and-supporting-local-lgbtq-charit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