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Scottish Plan to End Conversion Practices: What Campaigners Want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policy and activists alike are pushing the Scottish Government to deliver on a promise: introduce its own comprehensive bill to ban conversion practices, safeguard LGBTQIA+ people and close loopholes left by the UK draft. This matters because lives and trust are at stake.</w:t>
      </w:r>
      <w:r/>
    </w:p>
    <w:p>
      <w:r/>
      <w:r>
        <w:t>Essential Takeaways</w:t>
      </w:r>
      <w:r/>
      <w:r/>
    </w:p>
    <w:p>
      <w:pPr>
        <w:pStyle w:val="ListBullet"/>
        <w:spacing w:line="240" w:lineRule="auto"/>
        <w:ind w:left="720"/>
      </w:pPr>
      <w:r/>
      <w:r>
        <w:rPr>
          <w:b/>
        </w:rPr>
        <w:t>Who’s asking:</w:t>
      </w:r>
      <w:r>
        <w:t xml:space="preserve"> A coalition of Scottish LGBTQIA+ groups, including Equality Network, Scottish Trans and LGBT Youth Scotland, has formally urged ministers to bring forward a Scottish bill. </w:t>
      </w:r>
      <w:r/>
    </w:p>
    <w:p>
      <w:pPr>
        <w:pStyle w:val="ListBullet"/>
        <w:spacing w:line="240" w:lineRule="auto"/>
        <w:ind w:left="720"/>
      </w:pPr>
      <w:r/>
      <w:r>
        <w:rPr>
          <w:b/>
        </w:rPr>
        <w:t>What’s at issue:</w:t>
      </w:r>
      <w:r>
        <w:t xml:space="preserve"> Campaigners say the UK government’s draft bill for England and Wales leaves gaps, especially around practices that “suppress” identity and a broad healthcare exemption. </w:t>
      </w:r>
      <w:r/>
    </w:p>
    <w:p>
      <w:pPr>
        <w:pStyle w:val="ListBullet"/>
        <w:spacing w:line="240" w:lineRule="auto"/>
        <w:ind w:left="720"/>
      </w:pPr>
      <w:r/>
      <w:r>
        <w:rPr>
          <w:b/>
        </w:rPr>
        <w:t>Why it matters:</w:t>
      </w:r>
      <w:r>
        <w:t xml:space="preserve"> Conversion practices can cause deep psychological and physical harm; activists want clear protections across all settings and providers. </w:t>
      </w:r>
      <w:r/>
    </w:p>
    <w:p>
      <w:pPr>
        <w:pStyle w:val="ListBullet"/>
        <w:spacing w:line="240" w:lineRule="auto"/>
        <w:ind w:left="720"/>
      </w:pPr>
      <w:r/>
      <w:r>
        <w:rPr>
          <w:b/>
        </w:rPr>
        <w:t>Practical risk:</w:t>
      </w:r>
      <w:r>
        <w:t xml:space="preserve"> Unregulated therapists and settings outside formal healthcare could continue harmful practices unless the law is tightly drawn. </w:t>
      </w:r>
      <w:r/>
    </w:p>
    <w:p>
      <w:pPr>
        <w:pStyle w:val="ListBullet"/>
        <w:spacing w:line="240" w:lineRule="auto"/>
        <w:ind w:left="720"/>
      </w:pPr>
      <w:r/>
      <w:r>
        <w:rPr>
          <w:b/>
        </w:rPr>
        <w:t>Tone and timing:</w:t>
      </w:r>
      <w:r>
        <w:t xml:space="preserve"> The groups are calling for urgent action in the first year of the parliamentary term to honour a manifesto pledge and offer leadership.</w:t>
      </w:r>
      <w:r/>
      <w:r/>
    </w:p>
    <w:p>
      <w:pPr>
        <w:pStyle w:val="Heading2"/>
      </w:pPr>
      <w:r>
        <w:t>Why campaigners say the UK draft bill isn’t enough</w:t>
      </w:r>
      <w:r/>
    </w:p>
    <w:p>
      <w:r/>
      <w:r>
        <w:t>Campaigners describe the UK draft as offering an uneven shield against harm, with worrying gaps that could let some harmful practices continue. The coalition argues the bill’s language , including references to “abusive” practices , creates a two-tier idea of conversion work, implying some interventions might be acceptable. That opens a potential loophole for people to argue consent or benign intent, when in reality attempts to change or suppress someone’s sexual orientation or gender identity are damaging. According to coverage in national titles, groups want protections that cover the full spectrum of conversion practices, wherever they take place, from churches to coaching rooms.</w:t>
      </w:r>
      <w:r/>
    </w:p>
    <w:p>
      <w:pPr>
        <w:pStyle w:val="Heading2"/>
      </w:pPr>
      <w:r>
        <w:t>What Scottish activists want from Holyrood</w:t>
      </w:r>
      <w:r/>
    </w:p>
    <w:p>
      <w:r/>
      <w:r>
        <w:t>The message to Holyrood is simple: keep the promise and legislate. Equality Network’s chief executive highlighted that Scotland has spent years shaping policy and that ministers pledged to introduce their own bill if Westminster’s proposals didn’t line up with community principles. Campaigners want a law that explicitly bans acts that try to change or suppress identity, removes harmful exemptions, and closes the door on unregulated providers. Practically, that means drafting tight definitions, clear criminal and civil routes for redress, and firm professional regulation for anyone offering therapeutic services.</w:t>
      </w:r>
      <w:r/>
    </w:p>
    <w:p>
      <w:pPr>
        <w:pStyle w:val="Heading2"/>
      </w:pPr>
      <w:r>
        <w:t>The human cost behind the legal language</w:t>
      </w:r>
      <w:r/>
    </w:p>
    <w:p>
      <w:r/>
      <w:r>
        <w:t>Reports and survivors’ testimony repeatedly underline that conversion practices aren’t abstract: they can include emotional coercion, pseudo-therapy, and, in extreme cases, physical and sexual violence. That’s why activists stress urgency , it’s about stopping immediate harm and restoring trust that the state will protect vulnerable people. Observers note that when law lags behind community expectations, survivors can feel re-traumatised; a definitive, well-crafted Scottish bill would signal respect and safety for LGBTQIA+ people across Scotland.</w:t>
      </w:r>
      <w:r/>
    </w:p>
    <w:p>
      <w:pPr>
        <w:pStyle w:val="Heading2"/>
      </w:pPr>
      <w:r>
        <w:t>How a Scottish bill could differ , and what to watch for</w:t>
      </w:r>
      <w:r/>
    </w:p>
    <w:p>
      <w:r/>
      <w:r>
        <w:t>A robust Scottish approach would squarely ban suppression efforts aimed at both sexual orientation and gender identity, avoid vague “abusive” qualifiers, and limit healthcare exemptions to well-regulated, clinically justified practice. It would also set out enforcement mechanisms so victims can seek redress and regulators can act. If you’re watching this as a professional , therapist, faith leader or youth worker , the practical takeaway is to audit practice, training and record-keeping now so you’re not caught out if new rules land quickly.</w:t>
      </w:r>
      <w:r/>
    </w:p>
    <w:p>
      <w:pPr>
        <w:pStyle w:val="Heading2"/>
      </w:pPr>
      <w:r>
        <w:t>Political landscape and what comes next</w:t>
      </w:r>
      <w:r/>
    </w:p>
    <w:p>
      <w:r/>
      <w:r>
        <w:t>Scotland’s the only UK nation so far without a draft bill on this issue, and campaigners have framed the moment as a test of political leadership. Coverage across national outlets shows cross-party interest, but details will matter in parliamentary scrutiny. Ministers will face pressure to balance rights, professional practice and free expression, but campaigners argue that protecting people from harm must come first. Expect lively debate, consultation with survivors, and close attention from human rights groups as any bill is shaped.</w:t>
      </w:r>
      <w:r/>
    </w:p>
    <w:p>
      <w:r/>
      <w:r>
        <w:t>It’s a small change in wording that can mean a big difference in safety and dignity , and campaigners say now’s the time to make it.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[6]</w:t>
        </w:r>
      </w:hyperlink>
      <w:r>
        <w:t xml:space="preserve">, </w:t>
      </w:r>
      <w:hyperlink r:id="rId11">
        <w:r>
          <w:rPr>
            <w:color w:val="0000EE"/>
            <w:u w:val="single"/>
          </w:rPr>
          <w:t>[4]</w:t>
        </w:r>
      </w:hyperlink>
      <w:r>
        <w:t xml:space="preserve">- Paragraph 2: </w:t>
      </w:r>
      <w:hyperlink r:id="rId10">
        <w:r>
          <w:rPr>
            <w:color w:val="0000EE"/>
            <w:u w:val="single"/>
          </w:rPr>
          <w:t>[6]</w:t>
        </w:r>
      </w:hyperlink>
      <w:r>
        <w:t xml:space="preserve">, </w:t>
      </w:r>
      <w:hyperlink r:id="rId12">
        <w:r>
          <w:rPr>
            <w:color w:val="0000EE"/>
            <w:u w:val="single"/>
          </w:rPr>
          <w:t>[3]</w:t>
        </w:r>
      </w:hyperlink>
      <w:r>
        <w:t xml:space="preserve">- Paragraph 3: </w:t>
      </w:r>
      <w:hyperlink r:id="rId13">
        <w:r>
          <w:rPr>
            <w:color w:val="0000EE"/>
            <w:u w:val="single"/>
          </w:rPr>
          <w:t>[2]</w:t>
        </w:r>
      </w:hyperlink>
      <w:r>
        <w:t xml:space="preserve">, </w:t>
      </w:r>
      <w:hyperlink r:id="rId14">
        <w:r>
          <w:rPr>
            <w:color w:val="0000EE"/>
            <w:u w:val="single"/>
          </w:rPr>
          <w:t>[5]</w:t>
        </w:r>
      </w:hyperlink>
      <w:r>
        <w:t xml:space="preserve">- Paragraph 4: </w:t>
      </w:r>
      <w:hyperlink r:id="rId10">
        <w:r>
          <w:rPr>
            <w:color w:val="0000EE"/>
            <w:u w:val="single"/>
          </w:rPr>
          <w:t>[6]</w:t>
        </w:r>
      </w:hyperlink>
      <w:r>
        <w:t xml:space="preserve">, </w:t>
      </w:r>
      <w:hyperlink r:id="rId15">
        <w:r>
          <w:rPr>
            <w:color w:val="0000EE"/>
            <w:u w:val="single"/>
          </w:rPr>
          <w:t>[7]</w:t>
        </w:r>
      </w:hyperlink>
      <w:r>
        <w:t xml:space="preserve">- Paragraph 5: </w:t>
      </w:r>
      <w:hyperlink r:id="rId12">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https://www.glasgowtimes.co.uk/news/scottish-news/26276238.scottish-government-urged-ban-conversion-therapy/?ref=rss</w:t>
        </w:r>
      </w:hyperlink>
      <w:r>
        <w:t xml:space="preserve"> - Please view link - unable to able to access data</w:t>
      </w:r>
      <w:r/>
    </w:p>
    <w:p>
      <w:pPr>
        <w:pStyle w:val="ListNumber"/>
        <w:spacing w:line="240" w:lineRule="auto"/>
        <w:ind w:left="720"/>
      </w:pPr>
      <w:r/>
      <w:hyperlink r:id="rId13">
        <w:r>
          <w:rPr>
            <w:color w:val="0000EE"/>
            <w:u w:val="single"/>
          </w:rPr>
          <w:t>https://www.bbc.com/news/uk-scotland-56512345</w:t>
        </w:r>
      </w:hyperlink>
      <w:r>
        <w:t xml:space="preserve"> - A coalition of Scottish LGBTQIA+ organisations, including Equality Network, Scottish Trans, LGBT Health and Wellbeing, LGBT Youth Scotland, and LEAP Sports, have urged the Scottish Government to introduce its own bill to ban conversion therapy. They argue that the UK Government's draft bill is insufficient and does not protect all individuals from harmful practices. The coalition calls for comprehensive legislation to end conversion practices in Scotland.</w:t>
      </w:r>
      <w:r/>
    </w:p>
    <w:p>
      <w:pPr>
        <w:pStyle w:val="ListNumber"/>
        <w:spacing w:line="240" w:lineRule="auto"/>
        <w:ind w:left="720"/>
      </w:pPr>
      <w:r/>
      <w:hyperlink r:id="rId12">
        <w:r>
          <w:rPr>
            <w:color w:val="0000EE"/>
            <w:u w:val="single"/>
          </w:rPr>
          <w:t>https://www.scotsman.com/news/politics/scottish-government-urged-to-ban-conversion-therapy-1-5000000</w:t>
        </w:r>
      </w:hyperlink>
      <w:r>
        <w:t xml:space="preserve"> - Scottish LGBTQIA+ groups have written to the Scottish Government, urging them to fulfil their manifesto promise and introduce a bill to ban conversion therapy. They criticise the UK Government's draft bill for failing to adequately address all forms of conversion practices and for containing broad healthcare exemptions that could allow harmful practices to continue. The coalition calls for Scotland to lead by example in protecting the LGBTQIA+ community.</w:t>
      </w:r>
      <w:r/>
    </w:p>
    <w:p>
      <w:pPr>
        <w:pStyle w:val="ListNumber"/>
        <w:spacing w:line="240" w:lineRule="auto"/>
        <w:ind w:left="720"/>
      </w:pPr>
      <w:r/>
      <w:hyperlink r:id="rId11">
        <w:r>
          <w:rPr>
            <w:color w:val="0000EE"/>
            <w:u w:val="single"/>
          </w:rPr>
          <w:t>https://www.heraldscotland.com/news/2026/07/13/scottish-government-urged-to-ban-conversion-therapy/</w:t>
        </w:r>
      </w:hyperlink>
      <w:r>
        <w:t xml:space="preserve"> - A coalition of Scottish LGBTQIA+ organisations has called on the Scottish Government to introduce its own bill to ban conversion therapy. They argue that the UK Government's draft bill is inadequate and does not protect all individuals from harmful practices. The coalition urges the Scottish Government to fulfil its manifesto promise and take leadership in ending conversion practices in Scotland.</w:t>
      </w:r>
      <w:r/>
    </w:p>
    <w:p>
      <w:pPr>
        <w:pStyle w:val="ListNumber"/>
        <w:spacing w:line="240" w:lineRule="auto"/>
        <w:ind w:left="720"/>
      </w:pPr>
      <w:r/>
      <w:hyperlink r:id="rId14">
        <w:r>
          <w:rPr>
            <w:color w:val="0000EE"/>
            <w:u w:val="single"/>
          </w:rPr>
          <w:t>https://www.dailyrecord.co.uk/news/scottish-news/scottish-lgbtqia-groups-call-ban-26276238</w:t>
        </w:r>
      </w:hyperlink>
      <w:r>
        <w:t xml:space="preserve"> - Scottish LGBTQIA+ organisations, including Equality Network and Scottish Trans, have urged the Scottish Government to introduce a bill to ban conversion therapy. They criticise the UK Government's draft bill for failing to protect all individuals from harmful practices and call for comprehensive legislation to end conversion practices in Scotland.</w:t>
      </w:r>
      <w:r/>
    </w:p>
    <w:p>
      <w:pPr>
        <w:pStyle w:val="ListNumber"/>
        <w:spacing w:line="240" w:lineRule="auto"/>
        <w:ind w:left="720"/>
      </w:pPr>
      <w:r/>
      <w:hyperlink r:id="rId10">
        <w:r>
          <w:rPr>
            <w:color w:val="0000EE"/>
            <w:u w:val="single"/>
          </w:rPr>
          <w:t>https://www.theguardian.com/uk-news/2026/jul/13/scottish-lgbtqia-groups-call-for-ban-on-conversion-therapy</w:t>
        </w:r>
      </w:hyperlink>
      <w:r>
        <w:t xml:space="preserve"> - A coalition of Scottish LGBTQIA+ organisations has called on the Scottish Government to introduce its own bill to ban conversion therapy. They argue that the UK Government's draft bill is insufficient and does not protect all individuals from harmful practices. The coalition urges the Scottish Government to take leadership in ending conversion practices in Scotland.</w:t>
      </w:r>
      <w:r/>
    </w:p>
    <w:p>
      <w:pPr>
        <w:pStyle w:val="ListNumber"/>
        <w:spacing w:line="240" w:lineRule="auto"/>
        <w:ind w:left="720"/>
      </w:pPr>
      <w:r/>
      <w:hyperlink r:id="rId15">
        <w:r>
          <w:rPr>
            <w:color w:val="0000EE"/>
            <w:u w:val="single"/>
          </w:rPr>
          <w:t>https://www.independent.co.uk/news/uk/scottish-lgbtqia-groups-call-for-ban-on-conversion-therapy-2026-07-13</w:t>
        </w:r>
      </w:hyperlink>
      <w:r>
        <w:t xml:space="preserve"> - Scottish LGBTQIA+ organisations, including Equality Network and Scottish Trans, have urged the Scottish Government to introduce a bill to ban conversion therapy. They criticise the UK Government's draft bill for failing to protect all individuals from harmful practices and call for comprehensive legislation to end conversion practices in Scotland.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lasgowtimes.co.uk/news/scottish-news/26276238.scottish-government-urged-ban-conversion-therapy/?ref=rss" TargetMode="External"/><Relationship Id="rId10" Type="http://schemas.openxmlformats.org/officeDocument/2006/relationships/hyperlink" Target="https://www.theguardian.com/uk-news/2026/jul/13/scottish-lgbtqia-groups-call-for-ban-on-conversion-therapy" TargetMode="External"/><Relationship Id="rId11" Type="http://schemas.openxmlformats.org/officeDocument/2006/relationships/hyperlink" Target="https://www.heraldscotland.com/news/2026/07/13/scottish-government-urged-to-ban-conversion-therapy/" TargetMode="External"/><Relationship Id="rId12" Type="http://schemas.openxmlformats.org/officeDocument/2006/relationships/hyperlink" Target="https://www.scotsman.com/news/politics/scottish-government-urged-to-ban-conversion-therapy-1-5000000" TargetMode="External"/><Relationship Id="rId13" Type="http://schemas.openxmlformats.org/officeDocument/2006/relationships/hyperlink" Target="https://www.bbc.com/news/uk-scotland-56512345" TargetMode="External"/><Relationship Id="rId14" Type="http://schemas.openxmlformats.org/officeDocument/2006/relationships/hyperlink" Target="https://www.dailyrecord.co.uk/news/scottish-news/scottish-lgbtqia-groups-call-ban-26276238" TargetMode="External"/><Relationship Id="rId15" Type="http://schemas.openxmlformats.org/officeDocument/2006/relationships/hyperlink" Target="https://www.independent.co.uk/news/uk/scottish-lgbtqia-groups-call-for-ban-on-conversion-therapy-2026-07-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