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Preventive Healthcare Steps for LGBTQIA+ People This Pride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health conversations this Pride: community advocates, clinicians and organisations are urging LGBTQIA+ people to make prevention a form of self-love , practical, proactive steps like screenings, vaccinations and mental-health care that protect both today and tomorrow.</w:t>
      </w:r>
      <w:r/>
    </w:p>
    <w:p>
      <w:r/>
      <w:r>
        <w:t>Essential Takeaways</w:t>
      </w:r>
      <w:r/>
      <w:r/>
    </w:p>
    <w:p>
      <w:pPr>
        <w:pStyle w:val="ListBullet"/>
        <w:spacing w:line="240" w:lineRule="auto"/>
        <w:ind w:left="720"/>
      </w:pPr>
      <w:r/>
      <w:r>
        <w:rPr>
          <w:b/>
        </w:rPr>
        <w:t>Preventive power:</w:t>
      </w:r>
      <w:r>
        <w:t xml:space="preserve"> Routine check-ups, screenings and vaccines reduce long-term health risks and catch problems early.</w:t>
      </w:r>
      <w:r/>
    </w:p>
    <w:p>
      <w:pPr>
        <w:pStyle w:val="ListBullet"/>
        <w:spacing w:line="240" w:lineRule="auto"/>
        <w:ind w:left="720"/>
      </w:pPr>
      <w:r/>
      <w:r>
        <w:rPr>
          <w:b/>
        </w:rPr>
        <w:t>Vaccination matters:</w:t>
      </w:r>
      <w:r>
        <w:t xml:space="preserve"> Adult vaccines , influenza, pneumococcal, hepatitis B and HPV , are recommended based on risk and can prevent serious disease.</w:t>
      </w:r>
      <w:r/>
    </w:p>
    <w:p>
      <w:pPr>
        <w:pStyle w:val="ListBullet"/>
        <w:spacing w:line="240" w:lineRule="auto"/>
        <w:ind w:left="720"/>
      </w:pPr>
      <w:r/>
      <w:r>
        <w:rPr>
          <w:b/>
        </w:rPr>
        <w:t>Stigma is a barrier:</w:t>
      </w:r>
      <w:r>
        <w:t xml:space="preserve"> Fear of discrimination keeps many from seeking timely care; inclusive services change that.</w:t>
      </w:r>
      <w:r/>
    </w:p>
    <w:p>
      <w:pPr>
        <w:pStyle w:val="ListBullet"/>
        <w:spacing w:line="240" w:lineRule="auto"/>
        <w:ind w:left="720"/>
      </w:pPr>
      <w:r/>
      <w:r>
        <w:rPr>
          <w:b/>
        </w:rPr>
        <w:t>Holistic care:</w:t>
      </w:r>
      <w:r>
        <w:t xml:space="preserve"> Mental-health support and community networks are as important as medical tests for long-term wellbeing.</w:t>
      </w:r>
      <w:r/>
    </w:p>
    <w:p>
      <w:pPr>
        <w:pStyle w:val="ListBullet"/>
        <w:spacing w:line="240" w:lineRule="auto"/>
        <w:ind w:left="720"/>
      </w:pPr>
      <w:r/>
      <w:r>
        <w:rPr>
          <w:b/>
        </w:rPr>
        <w:t>Small steps, big impact:</w:t>
      </w:r>
      <w:r>
        <w:t xml:space="preserve"> Booking one appointment or getting one vaccine can be an act of self-respect and protection.</w:t>
      </w:r>
      <w:r/>
      <w:r/>
    </w:p>
    <w:p>
      <w:pPr>
        <w:pStyle w:val="Heading2"/>
      </w:pPr>
      <w:r>
        <w:t>Why prevention is a Pride issue, not just a medical one</w:t>
      </w:r>
      <w:r/>
    </w:p>
    <w:p>
      <w:r/>
      <w:r>
        <w:t>Prevention feels simple and practical, and that’s its strength , a vaccine or a screening appointment can be quietly radical when access is unequal. According to healthcare advocates and clinicians, treating preventive care as part of self-love reframes it from clinical duty to personal empowerment. Organisations including community groups and health systems increasingly link Pride programming with practical services because it helps people take steps they might otherwise delay.</w:t>
      </w:r>
      <w:r/>
    </w:p>
    <w:p>
      <w:pPr>
        <w:pStyle w:val="Heading2"/>
      </w:pPr>
      <w:r>
        <w:t>The screenings and vaccines to know about</w:t>
      </w:r>
      <w:r/>
    </w:p>
    <w:p>
      <w:r/>
      <w:r>
        <w:t>Adults need different protections at different stages of life, and plenty of important options are overlooked. Health bodies recommend routine checks and vaccines like influenza, pneumococcal and hepatitis B where relevant, while HPV vaccination can reduce cancer risk even for adults in certain age groups. Oncology and primary-care specialists point out that regular cancer screening is particularly important for LGBTQIA+ people because cancer risk can be influenced by missed screening opportunities and specific risk factors.</w:t>
      </w:r>
      <w:r/>
    </w:p>
    <w:p>
      <w:pPr>
        <w:pStyle w:val="Heading2"/>
      </w:pPr>
      <w:r>
        <w:t>How stigma and discrimination shut doors , and how safe spaces open them</w:t>
      </w:r>
      <w:r/>
    </w:p>
    <w:p>
      <w:r/>
      <w:r>
        <w:t>Stigma remains one of the biggest practical barriers to care: avoidance and delay are common when people fear judgement. Community-led organisations and inclusive clinics reduce that anxiety by offering affirming services and staff training. When healthcare feels respectful and safe, people are more likely to book that appointment, return for follow-ups, and stay on treatments , which is exactly what better outcomes need.</w:t>
      </w:r>
      <w:r/>
    </w:p>
    <w:p>
      <w:pPr>
        <w:pStyle w:val="Heading2"/>
      </w:pPr>
      <w:r>
        <w:t>Practical steps: what you can do from today</w:t>
      </w:r>
      <w:r/>
    </w:p>
    <w:p>
      <w:r/>
      <w:r>
        <w:t>Start with one thing: book a GP visit or sexual-health check, ask about vaccinations, or schedule a mental-health appointment. Be candid about your needs , a well-informed clinician can tailor screening and vaccine advice to your life stage and risk profile. If you worry about discrimination, look for clinics described as LGBTQIA+-friendly or connected to community organisations; peer referrals are often the quickest way to find welcoming care.</w:t>
      </w:r>
      <w:r/>
    </w:p>
    <w:p>
      <w:pPr>
        <w:pStyle w:val="Heading2"/>
      </w:pPr>
      <w:r>
        <w:t>Why community care matters alongside clinical care</w:t>
      </w:r>
      <w:r/>
    </w:p>
    <w:p>
      <w:r/>
      <w:r>
        <w:t>Medical prevention is vital, but support networks and mental-health services complete the picture. Peer groups, advocacy organisations and clinics working together create practical pathways to care and reduce isolation. For many people, the moment they join a supportive group or hear someone share a similar experience, that’s when they finally book an appointment , small social nudges that make a measurable difference.</w:t>
      </w:r>
      <w:r/>
    </w:p>
    <w:p>
      <w:r/>
      <w:r>
        <w:t>It's a small change that can make every step of self-care safer and more lasting.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[6]</w:t>
        </w:r>
      </w:hyperlink>
      <w:r>
        <w:t xml:space="preserve">, </w:t>
      </w:r>
      <w:hyperlink r:id="rId13">
        <w:r>
          <w:rPr>
            <w:color w:val="0000EE"/>
            <w:u w:val="single"/>
          </w:rPr>
          <w:t>[5]</w:t>
        </w:r>
      </w:hyperlink>
      <w:r>
        <w:t xml:space="preserve">- Paragraph 3: </w:t>
      </w:r>
      <w:hyperlink r:id="rId9">
        <w:r>
          <w:rPr>
            <w:color w:val="0000EE"/>
            <w:u w:val="single"/>
          </w:rPr>
          <w:t>[1]</w:t>
        </w:r>
      </w:hyperlink>
      <w:r>
        <w:t xml:space="preserve">, </w:t>
      </w:r>
      <w:hyperlink r:id="rId14">
        <w:r>
          <w:rPr>
            <w:color w:val="0000EE"/>
            <w:u w:val="single"/>
          </w:rPr>
          <w:t>[3]</w:t>
        </w:r>
      </w:hyperlink>
      <w:r>
        <w:t xml:space="preserve">- Paragraph 4: </w:t>
      </w:r>
      <w:hyperlink r:id="rId9">
        <w:r>
          <w:rPr>
            <w:color w:val="0000EE"/>
            <w:u w:val="single"/>
          </w:rPr>
          <w:t>[1]</w:t>
        </w:r>
      </w:hyperlink>
      <w:r>
        <w:t xml:space="preserve">, </w:t>
      </w:r>
      <w:hyperlink r:id="rId12">
        <w:r>
          <w:rPr>
            <w:color w:val="0000EE"/>
            <w:u w:val="single"/>
          </w:rPr>
          <w:t>[6]</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https://globalnation.inquirer.net/330748/self-love-starts-with-health-a-pride-conversation-on-prevention-and-protection</w:t>
        </w:r>
      </w:hyperlink>
      <w:r>
        <w:t xml:space="preserve"> - Please view link - unable to able to access data</w:t>
      </w:r>
      <w:r/>
    </w:p>
    <w:p>
      <w:pPr>
        <w:pStyle w:val="ListNumber"/>
        <w:spacing w:line="240" w:lineRule="auto"/>
        <w:ind w:left="720"/>
      </w:pPr>
      <w:r/>
      <w:hyperlink r:id="rId10">
        <w:r>
          <w:rPr>
            <w:color w:val="0000EE"/>
            <w:u w:val="single"/>
          </w:rPr>
          <w:t>https://www.cigna.com/knowledge-center/lgbt-disparities</w:t>
        </w:r>
      </w:hyperlink>
      <w:r>
        <w:t xml:space="preserve"> - This article from Cigna Healthcare discusses the health disparities faced by the LGBTQ+ community, highlighting higher risks for certain conditions, limited access to healthcare, and poorer health outcomes. It covers areas such as behavioral health, physical health, and access to care, emphasizing the need for inclusive and culturally competent healthcare services to address these challenges.</w:t>
      </w:r>
      <w:r/>
    </w:p>
    <w:p>
      <w:pPr>
        <w:pStyle w:val="ListNumber"/>
        <w:spacing w:line="240" w:lineRule="auto"/>
        <w:ind w:left="720"/>
      </w:pPr>
      <w:r/>
      <w:hyperlink r:id="rId14">
        <w:r>
          <w:rPr>
            <w:color w:val="0000EE"/>
            <w:u w:val="single"/>
          </w:rPr>
          <w:t>https://connect.mayoclinic.org/blog/cancer-education-center/newsfeed-post/cancer-screening-and-cancer-care-in-the-lgbtq-community/</w:t>
        </w:r>
      </w:hyperlink>
      <w:r>
        <w:t xml:space="preserve"> - This Mayo Clinic Connect article addresses the unique challenges the LGBTQ+ community faces in accessing cancer screenings and care. It highlights issues like discrimination, lack of provider knowledge, and socioeconomic challenges, which contribute to hesitancy in seeking medical care and later-stage cancer diagnoses, making treatment more challenging.</w:t>
      </w:r>
      <w:r/>
    </w:p>
    <w:p>
      <w:pPr>
        <w:pStyle w:val="ListNumber"/>
        <w:spacing w:line="240" w:lineRule="auto"/>
        <w:ind w:left="720"/>
      </w:pPr>
      <w:r/>
      <w:hyperlink r:id="rId11">
        <w:r>
          <w:rPr>
            <w:color w:val="0000EE"/>
            <w:u w:val="single"/>
          </w:rPr>
          <w:t>https://www.hpsm.org/member/health-tips/lgbtq/the-importance-of-primary-care-for-lgbtqia-people</w:t>
        </w:r>
      </w:hyperlink>
      <w:r>
        <w:t xml:space="preserve"> - This article from the Health Plan of San Mateo emphasizes the importance of primary care for LGBTQIA+ individuals. It discusses how regular check-ups with a trusted primary care provider can address various health needs, including mental health, sexual and reproductive health, and preventive screenings, fostering a safe environment for gender-affirming care.</w:t>
      </w:r>
      <w:r/>
    </w:p>
    <w:p>
      <w:pPr>
        <w:pStyle w:val="ListNumber"/>
        <w:spacing w:line="240" w:lineRule="auto"/>
        <w:ind w:left="720"/>
      </w:pPr>
      <w:r/>
      <w:hyperlink r:id="rId13">
        <w:r>
          <w:rPr>
            <w:color w:val="0000EE"/>
            <w:u w:val="single"/>
          </w:rPr>
          <w:t>https://cancerblog.mayoclinic.org/2022/06/28/the-importance-of-cancer-screenings-for-lgbtq-community/</w:t>
        </w:r>
      </w:hyperlink>
      <w:r>
        <w:t xml:space="preserve"> - This Mayo Clinic Comprehensive Cancer Center Blog post underscores the significance of cancer screenings for the LGBTQ+ community. It highlights the impact of stigma and discrimination on healthcare access, leading to delays in seeking care and later-stage cancer diagnoses, which complicate treatment efforts.</w:t>
      </w:r>
      <w:r/>
    </w:p>
    <w:p>
      <w:pPr>
        <w:pStyle w:val="ListNumber"/>
        <w:spacing w:line="240" w:lineRule="auto"/>
        <w:ind w:left="720"/>
      </w:pPr>
      <w:r/>
      <w:hyperlink r:id="rId12">
        <w:r>
          <w:rPr>
            <w:color w:val="0000EE"/>
            <w:u w:val="single"/>
          </w:rPr>
          <w:t>https://www.osmosis.org/blog/preventive-health-screenings-for-lgbtq-patients-what-you-need-to-know</w:t>
        </w:r>
      </w:hyperlink>
      <w:r>
        <w:t xml:space="preserve"> - This Osmosis Blog article provides insights into preventive health screenings for LGBTQ+ patients. It discusses the health disparities experienced by this community, the importance of early detection through screenings, and the need for compassionate, nonjudgmental care to support mental health and holistic wellness.</w:t>
      </w:r>
      <w:r/>
    </w:p>
    <w:p>
      <w:pPr>
        <w:pStyle w:val="ListNumber"/>
        <w:spacing w:line="240" w:lineRule="auto"/>
        <w:ind w:left="720"/>
      </w:pPr>
      <w:r/>
      <w:hyperlink r:id="rId15">
        <w:r>
          <w:rPr>
            <w:color w:val="0000EE"/>
            <w:u w:val="single"/>
          </w:rPr>
          <w:t>https://www.cdc.gov/hivrisk/can-prevent-getting-transmitting-hiv/</w:t>
        </w:r>
      </w:hyperlink>
      <w:r>
        <w:t xml:space="preserve"> - This CDC page outlines methods to prevent getting or transmitting HIV. It emphasizes the importance of HIV testing, pre-exposure prophylaxis (PrEP), and post-exposure prophylaxis (PEP), along with the role of antiretroviral therapy (ART) in achieving an undetectable viral load to prevent transmission.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lobalnation.inquirer.net/330748/self-love-starts-with-health-a-pride-conversation-on-prevention-and-protection" TargetMode="External"/><Relationship Id="rId10" Type="http://schemas.openxmlformats.org/officeDocument/2006/relationships/hyperlink" Target="https://www.cigna.com/knowledge-center/lgbt-disparities" TargetMode="External"/><Relationship Id="rId11" Type="http://schemas.openxmlformats.org/officeDocument/2006/relationships/hyperlink" Target="https://www.hpsm.org/member/health-tips/lgbtq/the-importance-of-primary-care-for-lgbtqia-people" TargetMode="External"/><Relationship Id="rId12" Type="http://schemas.openxmlformats.org/officeDocument/2006/relationships/hyperlink" Target="https://www.osmosis.org/blog/preventive-health-screenings-for-lgbtq-patients-what-you-need-to-know" TargetMode="External"/><Relationship Id="rId13" Type="http://schemas.openxmlformats.org/officeDocument/2006/relationships/hyperlink" Target="https://cancerblog.mayoclinic.org/2022/06/28/the-importance-of-cancer-screenings-for-lgbtq-community/" TargetMode="External"/><Relationship Id="rId14" Type="http://schemas.openxmlformats.org/officeDocument/2006/relationships/hyperlink" Target="https://connect.mayoclinic.org/blog/cancer-education-center/newsfeed-post/cancer-screening-and-cancer-care-in-the-lgbtq-community/" TargetMode="External"/><Relationship Id="rId15" Type="http://schemas.openxmlformats.org/officeDocument/2006/relationships/hyperlink" Target="https://www.cdc.gov/hivrisk/can-prevent-getting-transmitting-hi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