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Philanthropists: Why Cathedral City Declared "Ethylina Canne Day"</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Shoppers and neighbours paused Sunday as Cathedral City celebrated local performer and fundraiser Ethylina Canne, recognising years of volunteerism and more than $100,000 raised for Coachella Valley charities , a lively ceremony that doubled as her monthly charity bingo and put community giving in the spotlight.</w:t>
      </w:r>
      <w:r/>
    </w:p>
    <w:p>
      <w:r/>
      <w:r>
        <w:t>Essential Takeaways</w:t>
      </w:r>
      <w:r/>
      <w:r/>
    </w:p>
    <w:p>
      <w:pPr>
        <w:pStyle w:val="ListBullet"/>
        <w:spacing w:line="240" w:lineRule="auto"/>
        <w:ind w:left="720"/>
      </w:pPr>
      <w:r/>
      <w:r>
        <w:rPr>
          <w:b/>
        </w:rPr>
        <w:t>Official honour:</w:t>
      </w:r>
      <w:r>
        <w:t xml:space="preserve"> Cathedral City proclaimed a day in Ethylina Canne’s name, presented by Mayor Raymond Gregory and communications director Ryan Hunt. </w:t>
      </w:r>
      <w:r/>
    </w:p>
    <w:p>
      <w:pPr>
        <w:pStyle w:val="ListBullet"/>
        <w:spacing w:line="240" w:lineRule="auto"/>
        <w:ind w:left="720"/>
      </w:pPr>
      <w:r/>
      <w:r>
        <w:rPr>
          <w:b/>
        </w:rPr>
        <w:t>Fundraising impact:</w:t>
      </w:r>
      <w:r>
        <w:t xml:space="preserve"> Ethylina has raised more than $100,000 for local nonprofits, supporting residents across the valley. </w:t>
      </w:r>
      <w:r/>
    </w:p>
    <w:p>
      <w:pPr>
        <w:pStyle w:val="ListBullet"/>
        <w:spacing w:line="240" w:lineRule="auto"/>
        <w:ind w:left="720"/>
      </w:pPr>
      <w:r/>
      <w:r>
        <w:rPr>
          <w:b/>
        </w:rPr>
        <w:t>Community event:</w:t>
      </w:r>
      <w:r>
        <w:t xml:space="preserve"> The proclamation coincided with Ethylina’s popular monthly charity bingo at The Roost Lounge, produced by GED Magazine. </w:t>
      </w:r>
      <w:r/>
    </w:p>
    <w:p>
      <w:pPr>
        <w:pStyle w:val="ListBullet"/>
        <w:spacing w:line="240" w:lineRule="auto"/>
        <w:ind w:left="720"/>
      </w:pPr>
      <w:r/>
      <w:r>
        <w:rPr>
          <w:b/>
        </w:rPr>
        <w:t>Short pause:</w:t>
      </w:r>
      <w:r>
        <w:t xml:space="preserve"> Organisers say the bingo will take a one-month break and return in September. </w:t>
      </w:r>
      <w:r/>
      <w:r/>
    </w:p>
    <w:p>
      <w:pPr>
        <w:pStyle w:val="Heading2"/>
      </w:pPr>
      <w:r>
        <w:t>A party with purpose: the proclamation and the crowd</w:t>
      </w:r>
      <w:r/>
    </w:p>
    <w:p>
      <w:r/>
      <w:r>
        <w:t>City hall and local faces gathered for a warm, colourful celebration that felt equal parts ceremony and cabaret. The mayor stepped up to formally declare a day in Ethylina’s honour, and the room responded with genuine applause, laughter and a few dramatic flourishes , the sort you hope to see when civic life meets performance art. According to local organisers, the proclamation recognised more than entertainment; it marked sustained community service and fundraising across Cathedral City and the wider Coachella Valley.</w:t>
      </w:r>
      <w:r/>
    </w:p>
    <w:p>
      <w:pPr>
        <w:pStyle w:val="Heading2"/>
      </w:pPr>
      <w:r>
        <w:t>How a performer became a local philanthropist</w:t>
      </w:r>
      <w:r/>
    </w:p>
    <w:p>
      <w:r/>
      <w:r>
        <w:t>Ethylina’s story reads like a reminder that visibility and charity can go hand in hand. What began as stage work and community nights evolved into regular fundraising efforts and outreach, with organisers noting more than six figures raised for area groups. Local leaders praised not just the totals but the hands-on approach , staging events, rallying volunteers, and spotlighting smaller nonprofits that often struggle for attention.</w:t>
      </w:r>
      <w:r/>
    </w:p>
    <w:p>
      <w:pPr>
        <w:pStyle w:val="Heading2"/>
      </w:pPr>
      <w:r>
        <w:t>Bingo night as a fundraising engine</w:t>
      </w:r>
      <w:r/>
    </w:p>
    <w:p>
      <w:r/>
      <w:r>
        <w:t>Ethylina’s monthly charity bingo at The Roost Lounge has become a dependable draw, blending camp, community and cash for good causes. Produced by GED Magazine and held at a familiar Palm Springs venue, the nights offer a relaxed, social way for people to contribute while having fun. Organisers say the event will pause for a month and resume in September, giving everyone a breather and time to plan the next round of beneficiaries.</w:t>
      </w:r>
      <w:r/>
    </w:p>
    <w:p>
      <w:pPr>
        <w:pStyle w:val="Heading2"/>
      </w:pPr>
      <w:r>
        <w:t>Why this matters for Cathedral City and the valley</w:t>
      </w:r>
      <w:r/>
    </w:p>
    <w:p>
      <w:r/>
      <w:r>
        <w:t>Small-scale fundraisers add up, and Ethylina’s work shows how local activism can ripple outward. Donations have supported groups across the Coachella Valley, from arts and youth programmes to social services. City officials framed the proclamation as both celebration and encouragement , a signal that grassroots efforts are noticed and valued at the highest local level. It’s the sort of civic recognition that can inspire others to turn a hobby into a cause.</w:t>
      </w:r>
      <w:r/>
    </w:p>
    <w:p>
      <w:pPr>
        <w:pStyle w:val="Heading2"/>
      </w:pPr>
      <w:r>
        <w:t>Practical takeaways if you want to follow suit</w:t>
      </w:r>
      <w:r/>
    </w:p>
    <w:p>
      <w:r/>
      <w:r>
        <w:t>If you’d like to support similar efforts, start small: attend a charity night, volunteer behind the scenes, or donate a prize. Venues like The Roost host accessible events where your ticket buys entertainment and aid. And if you organise, partner with local publications or groups to amplify reach; production partners like GED Magazine show how collaboration makes fundraising easier and more visible.</w:t>
      </w:r>
      <w:r/>
    </w:p>
    <w:p>
      <w:r/>
      <w:r>
        <w:t>It's a small civic gesture with a big heart , one performer’s glitter has helped raise meaningful support across the valley.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[3]</w:t>
        </w:r>
      </w:hyperlink>
      <w:r>
        <w:t xml:space="preserve">, </w:t>
      </w:r>
      <w:hyperlink r:id="rId9">
        <w:r>
          <w:rPr>
            <w:color w:val="0000EE"/>
            <w:u w:val="single"/>
          </w:rPr>
          <w:t>[2]</w:t>
        </w:r>
      </w:hyperlink>
      <w:r>
        <w:t xml:space="preserve">- Paragraph 4: </w:t>
      </w:r>
      <w:hyperlink r:id="rId9">
        <w:r>
          <w:rPr>
            <w:color w:val="0000EE"/>
            <w:u w:val="single"/>
          </w:rPr>
          <w:t>[2]</w:t>
        </w:r>
      </w:hyperlink>
      <w:r>
        <w:t xml:space="preserve">, </w:t>
      </w:r>
      <w:hyperlink r:id="rId13">
        <w:r>
          <w:rPr>
            <w:color w:val="0000EE"/>
            <w:u w:val="single"/>
          </w:rPr>
          <w:t>[5]</w:t>
        </w:r>
      </w:hyperlink>
      <w:r>
        <w:t xml:space="preserve">- Paragraph 5: </w:t>
      </w:r>
      <w:hyperlink r:id="rId12">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https://www.nbcpalmsprings.com/2026/07/12/cathedral-city-celebrates-ethylina-canne-day</w:t>
        </w:r>
      </w:hyperlink>
      <w:r>
        <w:t xml:space="preserve"> - Please view link - unable to able to access data</w:t>
      </w:r>
      <w:r/>
    </w:p>
    <w:p>
      <w:pPr>
        <w:pStyle w:val="ListNumber"/>
        <w:spacing w:line="240" w:lineRule="auto"/>
        <w:ind w:left="720"/>
      </w:pPr>
      <w:r/>
      <w:hyperlink r:id="rId9">
        <w:r>
          <w:rPr>
            <w:color w:val="0000EE"/>
            <w:u w:val="single"/>
          </w:rPr>
          <w:t>https://www.nbcpalmsprings.com/2026/07/12/cathedral-city-celebrates-ethylina-canne-day</w:t>
        </w:r>
      </w:hyperlink>
      <w:r>
        <w:t xml:space="preserve"> - Cathedral City celebrated 'Ethylina Canne Day' on July 12, 2026, honouring local performer and philanthropist Ethylina Canne. The city's mayor and communications manager presented a proclamation recognising Ethylina's contributions to nonprofit organisations in Cathedral City and the Coachella Valley. Over the years, she has raised more than $100,000 for local organisations. The celebration coincided with her monthly charity bingo event, produced by GED Magazine and hosted at The Roost Lounge. The popular bingo event will take a month off before returning in September.</w:t>
      </w:r>
      <w:r/>
    </w:p>
    <w:p>
      <w:pPr>
        <w:pStyle w:val="ListNumber"/>
        <w:spacing w:line="240" w:lineRule="auto"/>
        <w:ind w:left="720"/>
      </w:pPr>
      <w:r/>
      <w:hyperlink r:id="rId12">
        <w:r>
          <w:rPr>
            <w:color w:val="0000EE"/>
            <w:u w:val="single"/>
          </w:rPr>
          <w:t>https://www.theroostcc.com/events</w:t>
        </w:r>
      </w:hyperlink>
      <w:r>
        <w:t xml:space="preserve"> - The Roost Lounge in Cathedral City hosts various events, including 'Ethyl's Place Bingo', a charity bingo event benefiting local organisations and The Roost Foundation Scholarship Fund. The next 'Ethyl's Place Bingo' is scheduled for September 20, 2026. (</w:t>
      </w:r>
      <w:hyperlink r:id="rId15">
        <w:r>
          <w:rPr>
            <w:color w:val="0000EE"/>
            <w:u w:val="single"/>
          </w:rPr>
          <w:t>theroostcc.com</w:t>
        </w:r>
      </w:hyperlink>
      <w:r>
        <w:t>)</w:t>
      </w:r>
      <w:r/>
    </w:p>
    <w:p>
      <w:pPr>
        <w:pStyle w:val="ListNumber"/>
        <w:spacing w:line="240" w:lineRule="auto"/>
        <w:ind w:left="720"/>
      </w:pPr>
      <w:r/>
      <w:hyperlink r:id="rId10">
        <w:r>
          <w:rPr>
            <w:color w:val="0000EE"/>
            <w:u w:val="single"/>
          </w:rPr>
          <w:t>https://www.cathedralcitylgbtdays.com/schedule/</w:t>
        </w:r>
      </w:hyperlink>
      <w:r>
        <w:t xml:space="preserve"> - Ethylina Canne is a prominent entertainer in Cathedral City, known for hosting 'Ethyl's Place Bingo' at The Roost Lounge and 'Bow Wow Bingo' at Boozehounds Palm Springs. She has received accolades such as 'Desert Drag Race' winner, 'Best in Drag', and 'Miss Congeniality Queen of the Desert'. (</w:t>
      </w:r>
      <w:hyperlink r:id="rId16">
        <w:r>
          <w:rPr>
            <w:color w:val="0000EE"/>
            <w:u w:val="single"/>
          </w:rPr>
          <w:t>cathedralcitylgbtdays.com</w:t>
        </w:r>
      </w:hyperlink>
      <w:r>
        <w:t>)</w:t>
      </w:r>
      <w:r/>
    </w:p>
    <w:p>
      <w:pPr>
        <w:pStyle w:val="ListNumber"/>
        <w:spacing w:line="240" w:lineRule="auto"/>
        <w:ind w:left="720"/>
      </w:pPr>
      <w:r/>
      <w:hyperlink r:id="rId13">
        <w:r>
          <w:rPr>
            <w:color w:val="0000EE"/>
            <w:u w:val="single"/>
          </w:rPr>
          <w:t>https://www.discovercathedralcity.com/event/tastes-sounds-palm-springs-pride-kickoff/</w:t>
        </w:r>
      </w:hyperlink>
      <w:r>
        <w:t xml:space="preserve"> - In November 2025, Cathedral City LGBT+ Days, in association with GED Magazine, hosted the 'Tastes &amp; Sounds of Cathedral City' event, a drag spectacular featuring performances by Ethylina Canne and others. The event was free and held at the Cathedral City Amphitheater. (</w:t>
      </w:r>
      <w:hyperlink r:id="rId17">
        <w:r>
          <w:rPr>
            <w:color w:val="0000EE"/>
            <w:u w:val="single"/>
          </w:rPr>
          <w:t>discovercathedralcity.com</w:t>
        </w:r>
      </w:hyperlink>
      <w:r>
        <w:t>)</w:t>
      </w:r>
      <w:r/>
    </w:p>
    <w:p>
      <w:pPr>
        <w:pStyle w:val="ListNumber"/>
        <w:spacing w:line="240" w:lineRule="auto"/>
        <w:ind w:left="720"/>
      </w:pPr>
      <w:r/>
      <w:hyperlink r:id="rId11">
        <w:r>
          <w:rPr>
            <w:color w:val="0000EE"/>
            <w:u w:val="single"/>
          </w:rPr>
          <w:t>https://www.cake4kids.org/news/category/Coachella</w:t>
        </w:r>
      </w:hyperlink>
      <w:r>
        <w:t xml:space="preserve"> - Cake4Kids Coachella Valley Chapter hosted a sold-out Drag Bingo event with Ethylina Canne at The Roost Lounge, raising over $3,000. The event featured a cake auction, with the top cake selling for $900. (</w:t>
      </w:r>
      <w:hyperlink r:id="rId18">
        <w:r>
          <w:rPr>
            <w:color w:val="0000EE"/>
            <w:u w:val="single"/>
          </w:rPr>
          <w:t>cake4kids.org</w:t>
        </w:r>
      </w:hyperlink>
      <w:r>
        <w:t>)</w:t>
      </w:r>
      <w:r/>
    </w:p>
    <w:p>
      <w:pPr>
        <w:pStyle w:val="ListNumber"/>
        <w:spacing w:line="240" w:lineRule="auto"/>
        <w:ind w:left="720"/>
      </w:pPr>
      <w:r/>
      <w:hyperlink r:id="rId14">
        <w:r>
          <w:rPr>
            <w:color w:val="0000EE"/>
            <w:u w:val="single"/>
          </w:rPr>
          <w:t>https://www.reneporterfineart.com/slaythecanvas</w:t>
        </w:r>
      </w:hyperlink>
      <w:r>
        <w:t xml:space="preserve"> - 'Slay the Canvas' is an art series featuring portraits of drag performers, including Ethylina Canne. Ethylina's drag career began in the mid-90s at 'Trannyshack' and has been celebrated with various awards and titles. (</w:t>
      </w:r>
      <w:hyperlink r:id="rId19">
        <w:r>
          <w:rPr>
            <w:color w:val="0000EE"/>
            <w:u w:val="single"/>
          </w:rPr>
          <w:t>reneporterfineart.com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bcpalmsprings.com/2026/07/12/cathedral-city-celebrates-ethylina-canne-day" TargetMode="External"/><Relationship Id="rId10" Type="http://schemas.openxmlformats.org/officeDocument/2006/relationships/hyperlink" Target="https://www.cathedralcitylgbtdays.com/schedule/" TargetMode="External"/><Relationship Id="rId11" Type="http://schemas.openxmlformats.org/officeDocument/2006/relationships/hyperlink" Target="https://www.cake4kids.org/news/category/Coachella" TargetMode="External"/><Relationship Id="rId12" Type="http://schemas.openxmlformats.org/officeDocument/2006/relationships/hyperlink" Target="https://www.theroostcc.com/events" TargetMode="External"/><Relationship Id="rId13" Type="http://schemas.openxmlformats.org/officeDocument/2006/relationships/hyperlink" Target="https://www.discovercathedralcity.com/event/tastes-sounds-palm-springs-pride-kickoff/" TargetMode="External"/><Relationship Id="rId14" Type="http://schemas.openxmlformats.org/officeDocument/2006/relationships/hyperlink" Target="https://www.reneporterfineart.com/slaythecanvas" TargetMode="External"/><Relationship Id="rId15" Type="http://schemas.openxmlformats.org/officeDocument/2006/relationships/hyperlink" Target="https://www.theroostcc.com/events?utm_source=openai" TargetMode="External"/><Relationship Id="rId16" Type="http://schemas.openxmlformats.org/officeDocument/2006/relationships/hyperlink" Target="https://www.cathedralcitylgbtdays.com/schedule/?utm_source=openai" TargetMode="External"/><Relationship Id="rId17" Type="http://schemas.openxmlformats.org/officeDocument/2006/relationships/hyperlink" Target="https://www.discovercathedralcity.com/event/tastes-sounds-palm-springs-pride-kickoff/?utm_source=openai" TargetMode="External"/><Relationship Id="rId18" Type="http://schemas.openxmlformats.org/officeDocument/2006/relationships/hyperlink" Target="https://www.cake4kids.org/news/category/Coachella?utm_source=openai" TargetMode="External"/><Relationship Id="rId19" Type="http://schemas.openxmlformats.org/officeDocument/2006/relationships/hyperlink" Target="https://www.reneporterfineart.com/slaythecanva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