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Guide to What Amnesty’s Report Means for Beira’s Place and Women-Only Services</w:t>
      </w:r>
      <w:r/>
    </w:p>
    <w:p>
      <w:r/>
      <w:r/>
    </w:p>
    <w:p>
      <w:r>
        <w:drawing>
          <wp:inline xmlns:a="http://schemas.openxmlformats.org/drawingml/2006/main" xmlns:pic="http://schemas.openxmlformats.org/drawingml/2006/picture">
            <wp:extent cx="5080000" cy="2847033"/>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847033"/>
                    </a:xfrm>
                    <a:prstGeom prst="rect"/>
                  </pic:spPr>
                </pic:pic>
              </a:graphicData>
            </a:graphic>
          </wp:inline>
        </w:drawing>
      </w:r>
    </w:p>
    <w:p>
      <w:r/>
      <w:r>
        <w:rPr>
          <w:b/>
        </w:rPr>
        <w:t>Watching a familiar flashpoint flare up again: Amnesty International has named Beira’s Place and other groups as “anti-rights”, prompting heated debate over women-only services, transgender inclusion, and how public policy should balance safety, dignity and legal rights across the UK.</w:t>
      </w:r>
      <w:r/>
    </w:p>
    <w:p>
      <w:r/>
      <w:r>
        <w:t>Essential Takeaways</w:t>
      </w:r>
      <w:r/>
      <w:r/>
    </w:p>
    <w:p>
      <w:pPr>
        <w:pStyle w:val="ListBullet"/>
        <w:spacing w:line="240" w:lineRule="auto"/>
        <w:ind w:left="720"/>
      </w:pPr>
      <w:r/>
      <w:r>
        <w:rPr>
          <w:b/>
        </w:rPr>
        <w:t>Who’s involved:</w:t>
      </w:r>
      <w:r>
        <w:t xml:space="preserve"> Beira’s Place, launched with backing from JK Rowling, defines itself as women-only and excludes transgender women.</w:t>
      </w:r>
      <w:r/>
    </w:p>
    <w:p>
      <w:pPr>
        <w:pStyle w:val="ListBullet"/>
        <w:spacing w:line="240" w:lineRule="auto"/>
        <w:ind w:left="720"/>
      </w:pPr>
      <w:r/>
      <w:r>
        <w:rPr>
          <w:b/>
        </w:rPr>
        <w:t>Why Amnesty flagged it:</w:t>
      </w:r>
      <w:r>
        <w:t xml:space="preserve"> The human rights group updated a report listing 51 “gender critical” organisations it says campaign against LGBT+ rights.</w:t>
      </w:r>
      <w:r/>
    </w:p>
    <w:p>
      <w:pPr>
        <w:pStyle w:val="ListBullet"/>
        <w:spacing w:line="240" w:lineRule="auto"/>
        <w:ind w:left="720"/>
      </w:pPr>
      <w:r/>
      <w:r>
        <w:rPr>
          <w:b/>
        </w:rPr>
        <w:t>Legal ripple effects:</w:t>
      </w:r>
      <w:r>
        <w:t xml:space="preserve"> The Supreme Court’s 2025 ruling that single-sex spaces must be based on biological sex has driven policy changes and implementation headaches.</w:t>
      </w:r>
      <w:r/>
    </w:p>
    <w:p>
      <w:pPr>
        <w:pStyle w:val="ListBullet"/>
        <w:spacing w:line="240" w:lineRule="auto"/>
        <w:ind w:left="720"/>
      </w:pPr>
      <w:r/>
      <w:r>
        <w:rPr>
          <w:b/>
        </w:rPr>
        <w:t>Practical impact:</w:t>
      </w:r>
      <w:r>
        <w:t xml:space="preserve"> Thousands of toilets and changing rooms may need redesign at public venues, and policies in prisons and services are being revised.</w:t>
      </w:r>
      <w:r/>
    </w:p>
    <w:p>
      <w:pPr>
        <w:pStyle w:val="ListBullet"/>
        <w:spacing w:line="240" w:lineRule="auto"/>
        <w:ind w:left="720"/>
      </w:pPr>
      <w:r/>
      <w:r>
        <w:rPr>
          <w:b/>
        </w:rPr>
        <w:t>Emotional backdrop:</w:t>
      </w:r>
      <w:r>
        <w:t xml:space="preserve"> The row sits at the junction of survivor support, legal wins for women’s groups and fears about the erosion of trans rights.</w:t>
      </w:r>
      <w:r/>
      <w:r/>
    </w:p>
    <w:p>
      <w:pPr>
        <w:pStyle w:val="Heading2"/>
      </w:pPr>
      <w:r>
        <w:t>What Amnesty actually said , and why it matters now</w:t>
      </w:r>
      <w:r/>
    </w:p>
    <w:p>
      <w:r/>
      <w:r>
        <w:t>Amnesty’s updated report groups Beira’s Place among organisations it describes as “anti-rights actors”, arguing these groups campaign against protections for trans people and contribute to a wider backslide in LGBT+ rights. The report links several causes , from stalled legal gender recognition reform to the lack of a ban on conversion practices , to the UK’s drop in ILGA-Europe rankings, and it frames the activity of these gender-critical networks as part of a worrying trend. That’s important because Amnesty’s language reframes a domestic dispute as part of an international human-rights picture, not just a local policy row.</w:t>
      </w:r>
      <w:r/>
    </w:p>
    <w:p>
      <w:pPr>
        <w:pStyle w:val="Heading2"/>
      </w:pPr>
      <w:r>
        <w:t>Beira’s Place: a survivor service that excludes trans women</w:t>
      </w:r>
      <w:r/>
    </w:p>
    <w:p>
      <w:r/>
      <w:r>
        <w:t>Beira’s Place markets itself as a sanctuary designed for women who prefer single-sex services, and it excludes transgender women from those spaces. The centre’s origins trace back to a controversy over Rape Crisis Scotland Edinburgh and comments from former CEO Mridul Wadhwa, after which JK Rowling put funding and public attention behind the new service. Supporters argue the centre responds to survivors who feel safer in sex-segregated settings; critics say exclusionary definitions risk harming trans people and normalising rights rollbacks. Either way, the service has become a lightning rod in a fraught public conversation.</w:t>
      </w:r>
      <w:r/>
    </w:p>
    <w:p>
      <w:pPr>
        <w:pStyle w:val="Heading2"/>
      </w:pPr>
      <w:r>
        <w:t>The legal landscape: Supreme Court rulings and policy fallout</w:t>
      </w:r>
      <w:r/>
    </w:p>
    <w:p>
      <w:r/>
      <w:r>
        <w:t>The Supreme Court ruling in April 2025 that single-sex spaces should be determined by biological sex has had immediate consequences. Governments in the UK and Scotland now face pressure to rewrite guidance for public services, prisons and healthcare settings. Some policy changes have already landed: the Scottish Government confirmed the removal of trans women from the female prison estate after a court challenge, and reports suggest thousands of toilets and changing rooms across gyms, hospitals and leisure centres might need refurbishment to comply. For service managers, this is a practical headache as much as a legal one.</w:t>
      </w:r>
      <w:r/>
    </w:p>
    <w:p>
      <w:pPr>
        <w:pStyle w:val="Heading2"/>
      </w:pPr>
      <w:r>
        <w:t>What campaigners and politicians are saying</w:t>
      </w:r>
      <w:r/>
    </w:p>
    <w:p>
      <w:r/>
      <w:r>
        <w:t>Responses have been predictable but pointed. For Women Scotland insists that defending women’s rights is not “anti-rights”, calling Amnesty’s move defamatory and claiming moral high ground after a Supreme Court victory. On the other side, Amnesty and LGBT+ advocates say the groups they list are part of a coordinated effort that undermines protections for trans people and could weaken broader human-rights protections. Politicians like Rachael Hamilton have framed the debate as one of defending female survivors , a narrative that resonates with parts of the electorate , while opponents warn of international reputational damage.</w:t>
      </w:r>
      <w:r/>
    </w:p>
    <w:p>
      <w:pPr>
        <w:pStyle w:val="Heading2"/>
      </w:pPr>
      <w:r>
        <w:t>Practical choices for survivors, service providers and the public</w:t>
      </w:r>
      <w:r/>
    </w:p>
    <w:p>
      <w:r/>
      <w:r>
        <w:t>If you manage or use services that touch on sex and gender, be realistic and humane. Service providers should carry out privacy-first risk assessments, consult both survivors and trans groups, and clearly explain the rationale behind any exclusionary policy. Survivors looking for support should check what a service offers before attending, and expect transparent safeguarding measures. For the public and campaigners, the debate shows why precise language, careful lawmaking and inclusive consultation matter: vague rules or rushed guidance create confusion and anxiety for everyone involved.</w:t>
      </w:r>
      <w:r/>
    </w:p>
    <w:p>
      <w:r/>
      <w:r>
        <w:t>It's a small change in wording or policy that can make a big difference to someone’s sense of safety , and the argument over how to balance rights and protections is far from settled.</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[6]</w:t>
        </w:r>
      </w:hyperlink>
      <w:r>
        <w:t xml:space="preserve">, </w:t>
      </w:r>
      <w:hyperlink r:id="rId9">
        <w:r>
          <w:rPr>
            <w:color w:val="0000EE"/>
            <w:u w:val="single"/>
          </w:rPr>
          <w:t>[2]</w:t>
        </w:r>
      </w:hyperlink>
      <w:r>
        <w:t xml:space="preserve">- Paragraph 2: </w:t>
      </w:r>
      <w:hyperlink r:id="rId11">
        <w:r>
          <w:rPr>
            <w:color w:val="0000EE"/>
            <w:u w:val="single"/>
          </w:rPr>
          <w:t>[3]</w:t>
        </w:r>
      </w:hyperlink>
      <w:r>
        <w:t xml:space="preserve">, </w:t>
      </w:r>
      <w:hyperlink r:id="rId12">
        <w:r>
          <w:rPr>
            <w:color w:val="0000EE"/>
            <w:u w:val="single"/>
          </w:rPr>
          <w:t>[4]</w:t>
        </w:r>
      </w:hyperlink>
      <w:r>
        <w:t xml:space="preserve">- Paragraph 3: </w:t>
      </w:r>
      <w:hyperlink r:id="rId9">
        <w:r>
          <w:rPr>
            <w:color w:val="0000EE"/>
            <w:u w:val="single"/>
          </w:rPr>
          <w:t>[1]</w:t>
        </w:r>
      </w:hyperlink>
      <w:r>
        <w:t xml:space="preserve">, </w:t>
      </w:r>
      <w:hyperlink r:id="rId10">
        <w:r>
          <w:rPr>
            <w:color w:val="0000EE"/>
            <w:u w:val="single"/>
          </w:rPr>
          <w:t>[6]</w:t>
        </w:r>
      </w:hyperlink>
      <w:r>
        <w:t xml:space="preserve">- Paragraph 4: </w:t>
      </w:r>
      <w:hyperlink r:id="rId9">
        <w:r>
          <w:rPr>
            <w:color w:val="0000EE"/>
            <w:u w:val="single"/>
          </w:rPr>
          <w:t>[1]</w:t>
        </w:r>
      </w:hyperlink>
      <w:r>
        <w:t xml:space="preserve">, </w:t>
      </w:r>
      <w:hyperlink r:id="rId13">
        <w:r>
          <w:rPr>
            <w:color w:val="0000EE"/>
            <w:u w:val="single"/>
          </w:rPr>
          <w:t>[7]</w:t>
        </w:r>
      </w:hyperlink>
      <w:r>
        <w:t xml:space="preserve">- Paragraph 5: </w:t>
      </w:r>
      <w:hyperlink r:id="rId14">
        <w:r>
          <w:rPr>
            <w:color w:val="0000EE"/>
            <w:u w:val="single"/>
          </w:rPr>
          <w:t>[5]</w:t>
        </w:r>
      </w:hyperlink>
      <w:r>
        <w:t xml:space="preserve">, </w:t>
      </w:r>
      <w:hyperlink r:id="rId10">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https://www.heraldscotland.com/news/26268863.beiras-place-founded-jk-rowling-labelled-anti-rights/?ref=rss</w:t>
        </w:r>
      </w:hyperlink>
      <w:r>
        <w:t xml:space="preserve"> - Please view link - unable to able to access data</w:t>
      </w:r>
      <w:r/>
    </w:p>
    <w:p>
      <w:pPr>
        <w:pStyle w:val="ListNumber"/>
        <w:spacing w:line="240" w:lineRule="auto"/>
        <w:ind w:left="720"/>
      </w:pPr>
      <w:r/>
      <w:hyperlink r:id="rId9">
        <w:r>
          <w:rPr>
            <w:color w:val="0000EE"/>
            <w:u w:val="single"/>
          </w:rPr>
          <w:t>https://www.heraldscotland.com/news/26268863.beiras-place-founded-jk-rowling-labelled-anti-rights/?ref=rss</w:t>
        </w:r>
      </w:hyperlink>
      <w:r>
        <w:t xml:space="preserve"> - This article discusses the establishment of Beira's Place, a women-only sexual violence support service founded by J.K. Rowling in Edinburgh. The service is designed exclusively for women aged 16 and over and does not include transgender individuals. The piece also covers Amnesty International's recent report, which categorises Beira's Place as an 'anti-rights' organisation, alongside other groups like For Women Scotland and Murray Blackburn Mackenzie. The report highlights concerns over the decline in protections for LGBT+ rights in the UK, citing factors such as the failure to reform the legal gender recognition framework and the absence of a ban on conversion practices.</w:t>
      </w:r>
      <w:r/>
    </w:p>
    <w:p>
      <w:pPr>
        <w:pStyle w:val="ListNumber"/>
        <w:spacing w:line="240" w:lineRule="auto"/>
        <w:ind w:left="720"/>
      </w:pPr>
      <w:r/>
      <w:hyperlink r:id="rId11">
        <w:r>
          <w:rPr>
            <w:color w:val="0000EE"/>
            <w:u w:val="single"/>
          </w:rPr>
          <w:t>https://www.advocate.com/transgender/2022/12/14/jk-rowling-funds-sex-abuse-crisis-center-excludes-trans-women</w:t>
        </w:r>
      </w:hyperlink>
      <w:r>
        <w:t xml:space="preserve"> - This article reports on J.K. Rowling's funding of Beira's Place, a crisis centre for survivors of rape and sexual assault in Scotland that excludes trans women as both employees and service users. The centre, named after the Scottish goddess of winter, is located in Edinburgh and identifies as a 'women's sexual assault support centre.' The piece also touches upon the controversy surrounding the centre's exclusionary policies and the broader debate on transgender rights.</w:t>
      </w:r>
      <w:r/>
    </w:p>
    <w:p>
      <w:pPr>
        <w:pStyle w:val="ListNumber"/>
        <w:spacing w:line="240" w:lineRule="auto"/>
        <w:ind w:left="720"/>
      </w:pPr>
      <w:r/>
      <w:hyperlink r:id="rId12">
        <w:r>
          <w:rPr>
            <w:color w:val="0000EE"/>
            <w:u w:val="single"/>
          </w:rPr>
          <w:t>https://www.lgbtqnation.com/2022/12/jk-rowling-opened-rape-crisis-center-excludes-trans-women/</w:t>
        </w:r>
      </w:hyperlink>
      <w:r>
        <w:t xml:space="preserve"> - This article covers the opening of Beira's Place, a rape crisis centre in Edinburgh funded by J.K. Rowling, which excludes trans women from its services. The centre offers free support for cisgender women who have experienced sexual assault at any point in their lives. The piece also includes commentary on the implications of such exclusionary practices and the ongoing debates surrounding transgender rights and inclusion.</w:t>
      </w:r>
      <w:r/>
    </w:p>
    <w:p>
      <w:pPr>
        <w:pStyle w:val="ListNumber"/>
        <w:spacing w:line="240" w:lineRule="auto"/>
        <w:ind w:left="720"/>
      </w:pPr>
      <w:r/>
      <w:hyperlink r:id="rId14">
        <w:r>
          <w:rPr>
            <w:color w:val="0000EE"/>
            <w:u w:val="single"/>
          </w:rPr>
          <w:t>https://www.theguardian.com/books/2022/dec/12/jk-rowling-launches-support-centre-for-female-victims-of-sexual-violence</w:t>
        </w:r>
      </w:hyperlink>
      <w:r>
        <w:t xml:space="preserve"> - This article details the launch of Beira's Place, a support centre for female victims of sexual violence in Edinburgh, founded by J.K. Rowling. The centre aims to provide support to women aged 16 and over who have experienced sexual violence or abuse at any time in their lives. The piece also notes that Beira's Place will add to Edinburgh’s existing rape crisis centre, which is run by a trans woman, highlighting the city's commitment to supporting all survivors of sexual violence.</w:t>
      </w:r>
      <w:r/>
    </w:p>
    <w:p>
      <w:pPr>
        <w:pStyle w:val="ListNumber"/>
        <w:spacing w:line="240" w:lineRule="auto"/>
        <w:ind w:left="720"/>
      </w:pPr>
      <w:r/>
      <w:hyperlink r:id="rId10">
        <w:r>
          <w:rPr>
            <w:color w:val="0000EE"/>
            <w:u w:val="single"/>
          </w:rPr>
          <w:t>https://www.thepinknews.com/2026/07/10/amnesty-international-jk-rowling-sexual-assault-crisis-centre-beiras-place/</w:t>
        </w:r>
      </w:hyperlink>
      <w:r>
        <w:t xml:space="preserve"> - This article reports on Amnesty International's recent declaration of Beira's Place as an 'anti-rights' organisation. The piece discusses the implications of this categorisation and the broader context of human rights protections for women and LGBT+ individuals in the UK. It also touches upon the criticisms faced by Beira's Place and its founder, J.K. Rowling, regarding the centre's exclusionary policies and the ongoing debates surrounding transgender rights and inclusion.</w:t>
      </w:r>
      <w:r/>
    </w:p>
    <w:p>
      <w:pPr>
        <w:pStyle w:val="ListNumber"/>
        <w:spacing w:line="240" w:lineRule="auto"/>
        <w:ind w:left="720"/>
      </w:pPr>
      <w:r/>
      <w:hyperlink r:id="rId13">
        <w:r>
          <w:rPr>
            <w:color w:val="0000EE"/>
            <w:u w:val="single"/>
          </w:rPr>
          <w:t>https://www.inkl.com/news/jk-rowlings-sexual-assault-support-centre-branded-anti-rights-in-amnesty-report</w:t>
        </w:r>
      </w:hyperlink>
      <w:r>
        <w:t xml:space="preserve"> - This article discusses the branding of Beira's Place as an 'anti-rights' organisation in a recent Amnesty International report. The piece explores the criteria used by Amnesty to categorise organisations and the implications of this classification for Beira's Place and its founder, J.K. Rowling. It also provides context on the broader human rights landscape in the UK, particularly concerning the rights of women and LGBT+ individuals.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heraldscotland.com/news/26268863.beiras-place-founded-jk-rowling-labelled-anti-rights/?ref=rss" TargetMode="External"/><Relationship Id="rId10" Type="http://schemas.openxmlformats.org/officeDocument/2006/relationships/hyperlink" Target="https://www.thepinknews.com/2026/07/10/amnesty-international-jk-rowling-sexual-assault-crisis-centre-beiras-place/" TargetMode="External"/><Relationship Id="rId11" Type="http://schemas.openxmlformats.org/officeDocument/2006/relationships/hyperlink" Target="https://www.advocate.com/transgender/2022/12/14/jk-rowling-funds-sex-abuse-crisis-center-excludes-trans-women" TargetMode="External"/><Relationship Id="rId12" Type="http://schemas.openxmlformats.org/officeDocument/2006/relationships/hyperlink" Target="https://www.lgbtqnation.com/2022/12/jk-rowling-opened-rape-crisis-center-excludes-trans-women/" TargetMode="External"/><Relationship Id="rId13" Type="http://schemas.openxmlformats.org/officeDocument/2006/relationships/hyperlink" Target="https://www.inkl.com/news/jk-rowlings-sexual-assault-support-centre-branded-anti-rights-in-amnesty-report" TargetMode="External"/><Relationship Id="rId14" Type="http://schemas.openxmlformats.org/officeDocument/2006/relationships/hyperlink" Target="https://www.theguardian.com/books/2022/dec/12/jk-rowling-launches-support-centre-for-female-victims-of-sexual-violenc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