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for Gay Men Coming Out Later in Life: Practical Steps and Comfort</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 a change and take it slow , many gay men are choosing to come out in their 30s, 50s or beyond and finding it both freeing and confusing; this guide explains who to tell first, how to find community, and practical ways to protect your wellbeing while you build a new, authentic life.</w:t>
      </w:r>
      <w:r/>
    </w:p>
    <w:p>
      <w:r/>
      <w:r>
        <w:t>Essential Takeaways</w:t>
      </w:r>
      <w:r/>
      <w:r/>
    </w:p>
    <w:p>
      <w:pPr>
        <w:pStyle w:val="ListBullet"/>
        <w:spacing w:line="240" w:lineRule="auto"/>
        <w:ind w:left="720"/>
      </w:pPr>
      <w:r/>
      <w:r>
        <w:rPr>
          <w:b/>
        </w:rPr>
        <w:t>Move at your own pace:</w:t>
      </w:r>
      <w:r>
        <w:t xml:space="preserve"> there’s no deadline; small steps are often more sustainable than big leaps.</w:t>
      </w:r>
      <w:r/>
    </w:p>
    <w:p>
      <w:pPr>
        <w:pStyle w:val="ListBullet"/>
        <w:spacing w:line="240" w:lineRule="auto"/>
        <w:ind w:left="720"/>
      </w:pPr>
      <w:r/>
      <w:r>
        <w:rPr>
          <w:b/>
        </w:rPr>
        <w:t>Start with safer people:</w:t>
      </w:r>
      <w:r>
        <w:t xml:space="preserve"> tell those who’ve shown compassion first to build confidence and a support net.</w:t>
      </w:r>
      <w:r/>
    </w:p>
    <w:p>
      <w:pPr>
        <w:pStyle w:val="ListBullet"/>
        <w:spacing w:line="240" w:lineRule="auto"/>
        <w:ind w:left="720"/>
      </w:pPr>
      <w:r/>
      <w:r>
        <w:rPr>
          <w:b/>
        </w:rPr>
        <w:t>Find authentic community:</w:t>
      </w:r>
      <w:r>
        <w:t xml:space="preserve"> seek groups around hobbies rather than forcing yourself into a stereotype.</w:t>
      </w:r>
      <w:r/>
    </w:p>
    <w:p>
      <w:pPr>
        <w:pStyle w:val="ListBullet"/>
        <w:spacing w:line="240" w:lineRule="auto"/>
        <w:ind w:left="720"/>
      </w:pPr>
      <w:r/>
      <w:r>
        <w:rPr>
          <w:b/>
        </w:rPr>
        <w:t>Take dating slowly:</w:t>
      </w:r>
      <w:r>
        <w:t xml:space="preserve"> be honest about experience levels and experiment without pressure.</w:t>
      </w:r>
      <w:r/>
    </w:p>
    <w:p>
      <w:pPr>
        <w:pStyle w:val="ListBullet"/>
        <w:spacing w:line="240" w:lineRule="auto"/>
        <w:ind w:left="720"/>
      </w:pPr>
      <w:r/>
      <w:r>
        <w:rPr>
          <w:b/>
        </w:rPr>
        <w:t>Get support:</w:t>
      </w:r>
      <w:r>
        <w:t xml:space="preserve"> queer-affirming therapy or coaching helps process identity shifts and relationship changes.</w:t>
      </w:r>
      <w:r/>
      <w:r/>
    </w:p>
    <w:p>
      <w:pPr>
        <w:pStyle w:val="Heading2"/>
      </w:pPr>
      <w:r>
        <w:t>Why later-life coming out feels like both relief and upheaval</w:t>
      </w:r>
      <w:r/>
    </w:p>
    <w:p>
      <w:r/>
      <w:r>
        <w:t>Coming out later in life often brings a rush of relief and a hit of overwhelm, a mix that feels sensory as well as emotional. According to coverage in mainstream press and mental-health outlets, many men describe coming out as a gradual process rather than a single event. That slow unfolding lets you test waters and recalibrate as you go, but it can also unearth old memories and new questions about your future. Practically, expect both lightness and moments that need care , it’s normal, and manageable with patience.</w:t>
      </w:r>
      <w:r/>
    </w:p>
    <w:p>
      <w:pPr>
        <w:pStyle w:val="Heading2"/>
      </w:pPr>
      <w:r>
        <w:t>Who to tell first: prioritise safety and connection</w:t>
      </w:r>
      <w:r/>
    </w:p>
    <w:p>
      <w:r/>
      <w:r>
        <w:t>A smart first rule is to start with people who’ve already shown warmth and trustworthiness. Reports and advice pieces across gay lifestyle outlets recommend choosing allies , friends, chosen family, or healthcare professionals , who will listen without judgment. If you anticipate a difficult reaction from immediate family or long-term colleagues, plan those conversations when you have backup support and boundaries ready. Remember, you don’t owe everyone the same information; privacy in some areas, like work, can be perfectly valid.</w:t>
      </w:r>
      <w:r/>
    </w:p>
    <w:p>
      <w:pPr>
        <w:pStyle w:val="Heading2"/>
      </w:pPr>
      <w:r>
        <w:t>Finding community that actually fits you</w:t>
      </w:r>
      <w:r/>
    </w:p>
    <w:p>
      <w:r/>
      <w:r>
        <w:t>Not every queer space will feel right, and that’s fine. Many commentators suggest anchoring your search to interests you already have: book groups, sports clubs, hiking meet-ups or volunteering will bring queer folk together in low-pressure ways. This approach helps you avoid the myth that you must slot into a visible gay subculture to belong. If you prefer calmer social scenes, look for local groups or online forums that centre shared hobbies rather than nightlife or performance culture.</w:t>
      </w:r>
      <w:r/>
    </w:p>
    <w:p>
      <w:pPr>
        <w:pStyle w:val="Heading2"/>
      </w:pPr>
      <w:r>
        <w:t>Dating after coming out: curiosity beats pressure</w:t>
      </w:r>
      <w:r/>
    </w:p>
    <w:p>
      <w:r/>
      <w:r>
        <w:t>Dating can be thrilling and baffling at once, especially if you have limited experience with men. Advice from lifestyle and health outlets encourages honesty , whether you disclose that you’re newly out or prefer to wait , because it helps set expectations. Try experimenting gently: a few dates, different kinds of connections, and clear communication about boundaries. Also consider that your life experience is an asset; many partners will appreciate maturity and honesty more than a polished résumé of past encounters.</w:t>
      </w:r>
      <w:r/>
    </w:p>
    <w:p>
      <w:pPr>
        <w:pStyle w:val="Heading2"/>
      </w:pPr>
      <w:r>
        <w:t>Support systems: therapy, coaching and peer networks</w:t>
      </w:r>
      <w:r/>
    </w:p>
    <w:p>
      <w:r/>
      <w:r>
        <w:t>Coming out later often brings identity work that’s perfect for therapy or coaching. Mental-health platforms and specialist journalists note that queer-affirming therapists can help you process past silence, rebuild confidence, and navigate relationship changes. Peer support groups and relationship coaches also offer practical tools , from conversation role-play to dating strategy , and are particularly useful if you’re juggling family dynamics or have specific safety concerns. Investing in support is a practical form of self-care, not a luxury.</w:t>
      </w:r>
      <w:r/>
    </w:p>
    <w:p>
      <w:pPr>
        <w:pStyle w:val="Heading2"/>
      </w:pPr>
      <w:r>
        <w:t>Practical tips: pacing, safety and small rituals</w:t>
      </w:r>
      <w:r/>
    </w:p>
    <w:p>
      <w:r/>
      <w:r>
        <w:t>Keep these simple practices in your toolkit: set a realistic timeline for yourself, rehearse tough conversations with a friend, choose public places for early meetings, and create aftercare plans for stressful reveals. Use hobbies to meet people casually, and consider joining digital communities that match your age or interests to avoid feeling out of place. And don’t forget small rituals , a coffee with a supportive friend, a journal entry, or a short therapy check-in , they add up into resilience.</w:t>
      </w:r>
      <w:r/>
    </w:p>
    <w:p>
      <w:r/>
      <w:r>
        <w:t>It's a small change that can make every step feel a little steadier.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0">
        <w:r>
          <w:rPr>
            <w:color w:val="0000EE"/>
            <w:u w:val="single"/>
          </w:rPr>
          <w:t>[4]</w:t>
        </w:r>
      </w:hyperlink>
      <w:r>
        <w:t xml:space="preserve">, </w:t>
      </w:r>
      <w:hyperlink r:id="rId15">
        <w:r>
          <w:rPr>
            <w:color w:val="0000EE"/>
            <w:u w:val="single"/>
          </w:rPr>
          <w:t>[5]</w:t>
        </w:r>
      </w:hyperlink>
      <w:r>
        <w:t xml:space="preserve">- Paragraph 6: </w:t>
      </w:r>
      <w:hyperlink r:id="rId11">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https://littlegaybook.com/coming-out-later-in-life-what-gay-men-need-to-know/</w:t>
        </w:r>
      </w:hyperlink>
      <w:r>
        <w:t xml:space="preserve"> - Please view link - unable to able to access data</w:t>
      </w:r>
      <w:r/>
    </w:p>
    <w:p>
      <w:pPr>
        <w:pStyle w:val="ListNumber"/>
        <w:spacing w:line="240" w:lineRule="auto"/>
        <w:ind w:left="720"/>
      </w:pPr>
      <w:r/>
      <w:hyperlink r:id="rId11">
        <w:r>
          <w:rPr>
            <w:color w:val="0000EE"/>
            <w:u w:val="single"/>
          </w:rPr>
          <w:t>https://www.gays.com/magazine/gay-life/coming-out-later-in-life/</w:t>
        </w:r>
      </w:hyperlink>
      <w:r>
        <w:t xml:space="preserve"> - This article discusses the challenges faced by individuals coming out later in life, including societal attitudes, family dynamics, and personal fears. It offers practical advice on navigating these challenges, emphasising the importance of self-acceptance and seeking supportive communities. The piece also highlights the significance of personal growth and the potential for fulfilling relationships, regardless of age, encouraging readers to embrace their authentic selves without fear of judgment.</w:t>
      </w:r>
      <w:r/>
    </w:p>
    <w:p>
      <w:pPr>
        <w:pStyle w:val="ListNumber"/>
        <w:spacing w:line="240" w:lineRule="auto"/>
        <w:ind w:left="720"/>
      </w:pPr>
      <w:r/>
      <w:hyperlink r:id="rId12">
        <w:r>
          <w:rPr>
            <w:color w:val="0000EE"/>
            <w:u w:val="single"/>
          </w:rPr>
          <w:t>https://www.gq.com/story/how-to-come-out-later-in-life</w:t>
        </w:r>
      </w:hyperlink>
      <w:r>
        <w:t xml:space="preserve"> - GQ's guide provides insights into the experiences of older individuals coming out, addressing the complexities and emotional hurdles involved. It features personal stories and expert advice, underscoring that coming out is a deeply personal journey that can occur at any age. The article encourages readers to seek support from affirming therapists or local LGBTQ+ community centres and to connect with others who have undergone similar experiences.</w:t>
      </w:r>
      <w:r/>
    </w:p>
    <w:p>
      <w:pPr>
        <w:pStyle w:val="ListNumber"/>
        <w:spacing w:line="240" w:lineRule="auto"/>
        <w:ind w:left="720"/>
      </w:pPr>
      <w:r/>
      <w:hyperlink r:id="rId10">
        <w:r>
          <w:rPr>
            <w:color w:val="0000EE"/>
            <w:u w:val="single"/>
          </w:rPr>
          <w:t>https://psychcentral.com/health/coming-out-later-in-life</w:t>
        </w:r>
      </w:hyperlink>
      <w:r>
        <w:t xml:space="preserve"> - Psych Central explores the multifaceted process of coming out later in life, highlighting both potential benefits and obstacles. The article discusses the impact of internalised homophobia, the importance of financial independence, and the ability to seek out supportive communities. It also addresses concerns about losing family members or friends and the challenges of navigating societal expectations, offering guidance on managing these issues with self-compassion and resilience.</w:t>
      </w:r>
      <w:r/>
    </w:p>
    <w:p>
      <w:pPr>
        <w:pStyle w:val="ListNumber"/>
        <w:spacing w:line="240" w:lineRule="auto"/>
        <w:ind w:left="720"/>
      </w:pPr>
      <w:r/>
      <w:hyperlink r:id="rId15">
        <w:r>
          <w:rPr>
            <w:color w:val="0000EE"/>
            <w:u w:val="single"/>
          </w:rPr>
          <w:t>https://www.tandfonline.com/doi/abs/10.1080/20797222.2024.2343656</w:t>
        </w:r>
      </w:hyperlink>
      <w:r>
        <w:t xml:space="preserve"> - This academic study examines the process by which gay men acknowledge their sexual orientation to themselves later in life. It applies a hermeneutic phenomenological lens to understand the complexities of self-realisation and the internalised homophobia that may contribute to prolonged periods of being closeted. The research aims to dispel confusion related to sexual identity and offers insights into the psychological and social factors influencing this process.</w:t>
      </w:r>
      <w:r/>
    </w:p>
    <w:p>
      <w:pPr>
        <w:pStyle w:val="ListNumber"/>
        <w:spacing w:line="240" w:lineRule="auto"/>
        <w:ind w:left="720"/>
      </w:pPr>
      <w:r/>
      <w:hyperlink r:id="rId13">
        <w:r>
          <w:rPr>
            <w:color w:val="0000EE"/>
            <w:u w:val="single"/>
          </w:rPr>
          <w:t>https://www.dnamagazine.com.au/coming-out-later-in-life/</w:t>
        </w:r>
      </w:hyperlink>
      <w:r>
        <w:t xml:space="preserve"> - DNA Magazine provides real stories and practical advice for individuals coming out later in life. The article discusses the commonality of this experience, citing statistics from a 2024 Gallup survey, and reassures readers that it's never too late to embrace one's true self. It offers guidance on navigating the coming-out process, addressing potential challenges, and finding supportive communities, emphasising that readiness does not have an expiry date.</w:t>
      </w:r>
      <w:r/>
    </w:p>
    <w:p>
      <w:pPr>
        <w:pStyle w:val="ListNumber"/>
        <w:spacing w:line="240" w:lineRule="auto"/>
        <w:ind w:left="720"/>
      </w:pPr>
      <w:r/>
      <w:hyperlink r:id="rId14">
        <w:r>
          <w:rPr>
            <w:color w:val="0000EE"/>
            <w:u w:val="single"/>
          </w:rPr>
          <w:t>https://www.menshealth.com/sex-women/a62556385/coming-out-later-in-life/</w:t>
        </w:r>
      </w:hyperlink>
      <w:r>
        <w:t xml:space="preserve"> - Men's Health delves into the experiences of individuals coming out later in life, highlighting the societal shifts that have made it more common. The article presents personal narratives and statistical data, such as a Gallup survey indicating that 29% of LGBTQ+ adults came out after turning 30. It discusses the emotional and psychological aspects of this journey, offering encouragement and practical advice for those considering coming out at an older 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ittlegaybook.com/coming-out-later-in-life-what-gay-men-need-to-know/" TargetMode="External"/><Relationship Id="rId10" Type="http://schemas.openxmlformats.org/officeDocument/2006/relationships/hyperlink" Target="https://psychcentral.com/health/coming-out-later-in-life" TargetMode="External"/><Relationship Id="rId11" Type="http://schemas.openxmlformats.org/officeDocument/2006/relationships/hyperlink" Target="https://www.gays.com/magazine/gay-life/coming-out-later-in-life/" TargetMode="External"/><Relationship Id="rId12" Type="http://schemas.openxmlformats.org/officeDocument/2006/relationships/hyperlink" Target="https://www.gq.com/story/how-to-come-out-later-in-life" TargetMode="External"/><Relationship Id="rId13" Type="http://schemas.openxmlformats.org/officeDocument/2006/relationships/hyperlink" Target="https://www.dnamagazine.com.au/coming-out-later-in-life/" TargetMode="External"/><Relationship Id="rId14" Type="http://schemas.openxmlformats.org/officeDocument/2006/relationships/hyperlink" Target="https://www.menshealth.com/sex-women/a62556385/coming-out-later-in-life/" TargetMode="External"/><Relationship Id="rId15" Type="http://schemas.openxmlformats.org/officeDocument/2006/relationships/hyperlink" Target="https://www.tandfonline.com/doi/abs/10.1080/20797222.2024.2343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