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Travis Longo Arrest: What Parents and Communities Should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information are scrolling: a New York drag performer and school-board vice‑president was arrested on child‑sex and child‑pornography charges, and the story matters because it touches on safety, community trust and how we talk to children about public events. Here’s a calm, practical guide to what happened, why it’s being covered and how parents can respond.</w:t>
      </w:r>
      <w:r/>
    </w:p>
    <w:p>
      <w:r/>
      <w:r>
        <w:t>Essential Takeaways</w:t>
      </w:r>
      <w:r/>
      <w:r/>
    </w:p>
    <w:p>
      <w:pPr>
        <w:pStyle w:val="ListBullet"/>
        <w:spacing w:line="240" w:lineRule="auto"/>
        <w:ind w:left="720"/>
      </w:pPr>
      <w:r/>
      <w:r>
        <w:rPr>
          <w:b/>
        </w:rPr>
        <w:t>Who:</w:t>
      </w:r>
      <w:r>
        <w:t xml:space="preserve"> A New York drag performer who also served as a school‑board vice‑president was arrested on allegations including sexual communications with a minor and possession of child pornography. </w:t>
      </w:r>
      <w:r/>
    </w:p>
    <w:p>
      <w:pPr>
        <w:pStyle w:val="ListBullet"/>
        <w:spacing w:line="240" w:lineRule="auto"/>
        <w:ind w:left="720"/>
      </w:pPr>
      <w:r/>
      <w:r>
        <w:rPr>
          <w:b/>
        </w:rPr>
        <w:t>Where:</w:t>
      </w:r>
      <w:r>
        <w:t xml:space="preserve"> The arrest and charges centre on activity online and local public appearances, including events aimed at children. </w:t>
      </w:r>
      <w:r/>
    </w:p>
    <w:p>
      <w:pPr>
        <w:pStyle w:val="ListBullet"/>
        <w:spacing w:line="240" w:lineRule="auto"/>
        <w:ind w:left="720"/>
      </w:pPr>
      <w:r/>
      <w:r>
        <w:rPr>
          <w:b/>
        </w:rPr>
        <w:t>Immediate impact:</w:t>
      </w:r>
      <w:r>
        <w:t xml:space="preserve"> Organisers and schools are reviewing policies for performers and volunteers who engage with children; reputation and trust are the short‑term casualties. </w:t>
      </w:r>
      <w:r/>
    </w:p>
    <w:p>
      <w:pPr>
        <w:pStyle w:val="ListBullet"/>
        <w:spacing w:line="240" w:lineRule="auto"/>
        <w:ind w:left="720"/>
      </w:pPr>
      <w:r/>
      <w:r>
        <w:rPr>
          <w:b/>
        </w:rPr>
        <w:t>Practical feeling:</w:t>
      </w:r>
      <w:r>
        <w:t xml:space="preserve"> Parents report mixed emotions, anger, confusion and worry, while community leaders scramble to reassure families. </w:t>
      </w:r>
      <w:r/>
    </w:p>
    <w:p>
      <w:pPr>
        <w:pStyle w:val="ListBullet"/>
        <w:spacing w:line="240" w:lineRule="auto"/>
        <w:ind w:left="720"/>
      </w:pPr>
      <w:r/>
      <w:r>
        <w:rPr>
          <w:b/>
        </w:rPr>
        <w:t>What to do now:</w:t>
      </w:r>
      <w:r>
        <w:t xml:space="preserve"> Check event vetting procedures, ask schools about visitor checks and keep conversations with kids age‑appropriate and open.</w:t>
      </w:r>
      <w:r/>
      <w:r/>
    </w:p>
    <w:p>
      <w:pPr>
        <w:pStyle w:val="Heading2"/>
      </w:pPr>
      <w:r>
        <w:t>What happened and who’s involved , clear, not sensational</w:t>
      </w:r>
      <w:r/>
    </w:p>
    <w:p>
      <w:r/>
      <w:r>
        <w:t>The story began with authorities charging a well‑known local drag performer, who also held a position on a school board, with serious offences involving a minor. Reuters‑style reporting and local outlets have noted the mix of roles: performer, community organiser and elected school official. That combination explains why the fallout has been immediate , it’s jarring when someone who interacts with children in public life faces criminal allegations. The detail that many parents describe as chilling is the reported use of online direct messages to communicate with a minor.</w:t>
      </w:r>
      <w:r/>
    </w:p>
    <w:p>
      <w:pPr>
        <w:pStyle w:val="Heading2"/>
      </w:pPr>
      <w:r>
        <w:t>Why this matters beyond one person</w:t>
      </w:r>
      <w:r/>
    </w:p>
    <w:p>
      <w:r/>
      <w:r>
        <w:t>This case has tapped into broader anxieties about who is allowed near children at public events. Coverage across several outlets highlights not just the criminal allegations but the policy questions they raise: how thoroughly do event organisers and schools vet volunteers or performers? And how transparent are those checks to parents? Expect school boards and festival organisers to tighten sign‑in procedures, background checks or rules for performers appearing at child‑facing events.</w:t>
      </w:r>
      <w:r/>
    </w:p>
    <w:p>
      <w:pPr>
        <w:pStyle w:val="Heading2"/>
      </w:pPr>
      <w:r>
        <w:t>How parents can respond without panic</w:t>
      </w:r>
      <w:r/>
    </w:p>
    <w:p>
      <w:r/>
      <w:r>
        <w:t>You don’t need to assume risk everywhere, but it helps to be prepared. Ask your child’s school or local library about their visitor screening and supervision for events such as storytimes. Use straightforward, age‑appropriate language if you discuss the arrest with younger children, focus on safety rules rather than lurid detail. For older children, talk about online boundaries and the importance of telling a trusted adult if someone messages them privately.</w:t>
      </w:r>
      <w:r/>
    </w:p>
    <w:p>
      <w:pPr>
        <w:pStyle w:val="Heading2"/>
      </w:pPr>
      <w:r>
        <w:t>The media reaction and political framing</w:t>
      </w:r>
      <w:r/>
    </w:p>
    <w:p>
      <w:r/>
      <w:r>
        <w:t>Some outlets have framed the arrest as evidence of a wider cultural problem, while others stick to the facts of the case. Expect political commentary to continue; it’s already appearing on partisan sites and niche channels. That’s why it’s useful to separate verified facts , arrests, charges, official statements , from the opinion pieces that are likely to follow. According to multiple reports, investigations and legal processes will determine guilt; public debate can proceed, but legal outcomes should guide long‑term policy change.</w:t>
      </w:r>
      <w:r/>
    </w:p>
    <w:p>
      <w:pPr>
        <w:pStyle w:val="Heading2"/>
      </w:pPr>
      <w:r>
        <w:t>Practical steps for community groups and organisers</w:t>
      </w:r>
      <w:r/>
    </w:p>
    <w:p>
      <w:r/>
      <w:r>
        <w:t>Organisers of library storytimes, pride events or school activities can take concrete steps now: confirm background checks for adults working with children, mandate two‑adult policies for one‑on‑one interactions, and communicate clearly with families about supervision and reporting procedures. Smaller measures , like supervised meet‑and‑greet lines and limiting private messaging channels , can reduce risk and reassure the public. Communities that act transparently tend to heal faster.</w:t>
      </w:r>
      <w:r/>
    </w:p>
    <w:p>
      <w:r/>
      <w:r>
        <w:t>It's a small change that can make every interaction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12">
        <w:r>
          <w:rPr>
            <w:color w:val="0000EE"/>
            <w:u w:val="single"/>
          </w:rPr>
          <w:t>[3]</w:t>
        </w:r>
      </w:hyperlink>
      <w:r>
        <w:t xml:space="preserve">, </w:t>
      </w:r>
      <w:hyperlink r:id="rId10">
        <w:r>
          <w:rPr>
            <w:color w:val="0000EE"/>
            <w:u w:val="single"/>
          </w:rPr>
          <w:t>[6]</w:t>
        </w:r>
      </w:hyperlink>
      <w:r>
        <w:t xml:space="preserve">- Paragraph 3: </w:t>
      </w:r>
      <w:hyperlink r:id="rId13">
        <w:r>
          <w:rPr>
            <w:color w:val="0000EE"/>
            <w:u w:val="single"/>
          </w:rPr>
          <w:t>[4]</w:t>
        </w:r>
      </w:hyperlink>
      <w:r>
        <w:t xml:space="preserve">, </w:t>
      </w:r>
      <w:hyperlink r:id="rId10">
        <w:r>
          <w:rPr>
            <w:color w:val="0000EE"/>
            <w:u w:val="single"/>
          </w:rPr>
          <w:t>[6]</w:t>
        </w:r>
      </w:hyperlink>
      <w:r>
        <w:t xml:space="preserve">- Paragraph 4: </w:t>
      </w:r>
      <w:hyperlink r:id="rId11">
        <w:r>
          <w:rPr>
            <w:color w:val="0000EE"/>
            <w:u w:val="single"/>
          </w:rPr>
          <w:t>[2]</w:t>
        </w:r>
      </w:hyperlink>
      <w:r>
        <w:t xml:space="preserve">, </w:t>
      </w:r>
      <w:hyperlink r:id="rId12">
        <w:r>
          <w:rPr>
            <w:color w:val="0000EE"/>
            <w:u w:val="single"/>
          </w:rPr>
          <w:t>[3]</w:t>
        </w:r>
      </w:hyperlink>
      <w:r>
        <w:t xml:space="preserve">- Paragraph 5: </w:t>
      </w:r>
      <w:hyperlink r:id="rId14">
        <w:r>
          <w:rPr>
            <w:color w:val="0000EE"/>
            <w:u w:val="single"/>
          </w:rPr>
          <w:t>[5]</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https://kimosboel.substack.com/p/travis-j-longo-another-sick-satanic</w:t>
        </w:r>
      </w:hyperlink>
      <w:r>
        <w:t xml:space="preserve"> - Please view link - unable to able to access data</w:t>
      </w:r>
      <w:r/>
    </w:p>
    <w:p>
      <w:pPr>
        <w:pStyle w:val="ListNumber"/>
        <w:spacing w:line="240" w:lineRule="auto"/>
        <w:ind w:left="720"/>
      </w:pPr>
      <w:r/>
      <w:hyperlink r:id="rId11">
        <w:r>
          <w:rPr>
            <w:color w:val="0000EE"/>
            <w:u w:val="single"/>
          </w:rPr>
          <w:t>https://www.thegatewaypundit.com/2026/06/drag-queen-school-board-member-arrested-child-sex/</w:t>
        </w:r>
      </w:hyperlink>
      <w:r>
        <w:t xml:space="preserve"> - Travis Longo, a 46-year-old drag queen and vice president of the Cazenovia Central School District Board of Education, was arrested on charges of endangering the welfare of a child. Investigations revealed he engaged in sexually explicit communications with a child under 12. In 2024, Longo was a guest speaker at the Pennsylvania Democrat Caucus. (</w:t>
      </w:r>
      <w:hyperlink r:id="rId15">
        <w:r>
          <w:rPr>
            <w:color w:val="0000EE"/>
            <w:u w:val="single"/>
          </w:rPr>
          <w:t>thegatewaypundit.com</w:t>
        </w:r>
      </w:hyperlink>
      <w:r>
        <w:t>)</w:t>
      </w:r>
      <w:r/>
    </w:p>
    <w:p>
      <w:pPr>
        <w:pStyle w:val="ListNumber"/>
        <w:spacing w:line="240" w:lineRule="auto"/>
        <w:ind w:left="720"/>
      </w:pPr>
      <w:r/>
      <w:hyperlink r:id="rId12">
        <w:r>
          <w:rPr>
            <w:color w:val="0000EE"/>
            <w:u w:val="single"/>
          </w:rPr>
          <w:t>https://www.breitbart.com/crime/2026/06/20/photo-new-york-drag-queen-who-is-school-boards-vice-president-accused-of-child-sex-crimes/</w:t>
        </w:r>
      </w:hyperlink>
      <w:r>
        <w:t xml:space="preserve"> - Travis Barr-Longo, 46, founder of Cazenovia Pride, was arrested for sexually explicit communications with a child under 12. The New York State Police charged him with four counts of endangering the welfare of a child. (</w:t>
      </w:r>
      <w:hyperlink r:id="rId16">
        <w:r>
          <w:rPr>
            <w:color w:val="0000EE"/>
            <w:u w:val="single"/>
          </w:rPr>
          <w:t>breitbart.com</w:t>
        </w:r>
      </w:hyperlink>
      <w:r>
        <w:t>)</w:t>
      </w:r>
      <w:r/>
    </w:p>
    <w:p>
      <w:pPr>
        <w:pStyle w:val="ListNumber"/>
        <w:spacing w:line="240" w:lineRule="auto"/>
        <w:ind w:left="720"/>
      </w:pPr>
      <w:r/>
      <w:hyperlink r:id="rId13">
        <w:r>
          <w:rPr>
            <w:color w:val="0000EE"/>
            <w:u w:val="single"/>
          </w:rPr>
          <w:t>https://www.dailywire.com/news/first-drag-queen-elected-to-u-s-school-board-arrested-for-disturbing-child-sex-crimes</w:t>
        </w:r>
      </w:hyperlink>
      <w:r>
        <w:t xml:space="preserve"> - Travis J. Longo, 46, vice president of the Cazenovia Central School District’s board of education, was arrested for disturbing sex crimes involving children as young as 18 months. Authorities found child pornography on his phone, including videos depicting the sexual abuse of infants. (</w:t>
      </w:r>
      <w:hyperlink r:id="rId17">
        <w:r>
          <w:rPr>
            <w:color w:val="0000EE"/>
            <w:u w:val="single"/>
          </w:rPr>
          <w:t>dailywire.com</w:t>
        </w:r>
      </w:hyperlink>
      <w:r>
        <w:t>)</w:t>
      </w:r>
      <w:r/>
    </w:p>
    <w:p>
      <w:pPr>
        <w:pStyle w:val="ListNumber"/>
        <w:spacing w:line="240" w:lineRule="auto"/>
        <w:ind w:left="720"/>
      </w:pPr>
      <w:r/>
      <w:hyperlink r:id="rId14">
        <w:r>
          <w:rPr>
            <w:color w:val="0000EE"/>
            <w:u w:val="single"/>
          </w:rPr>
          <w:t>https://cforc.com/2026/06/authorities-arrest-first-drag-queen-to-us-school-board-for-child-sex-crimes/</w:t>
        </w:r>
      </w:hyperlink>
      <w:r>
        <w:t xml:space="preserve"> - Travis J. Longo, 46, vice president of the Cazenovia Central School District’s board of education, was arrested for sex crimes involving minors as young as 18 months. Investigators discovered child pornography on his phone, including videos depicting the sexual abuse of infants. (</w:t>
      </w:r>
      <w:hyperlink r:id="rId18">
        <w:r>
          <w:rPr>
            <w:color w:val="0000EE"/>
            <w:u w:val="single"/>
          </w:rPr>
          <w:t>cforc.com</w:t>
        </w:r>
      </w:hyperlink>
      <w:r>
        <w:t>)</w:t>
      </w:r>
      <w:r/>
    </w:p>
    <w:p>
      <w:pPr>
        <w:pStyle w:val="ListNumber"/>
        <w:spacing w:line="240" w:lineRule="auto"/>
        <w:ind w:left="720"/>
      </w:pPr>
      <w:r/>
      <w:hyperlink r:id="rId10">
        <w:r>
          <w:rPr>
            <w:color w:val="0000EE"/>
            <w:u w:val="single"/>
          </w:rPr>
          <w:t>https://www.foxnews.com/media/drag-queen-school-board-vice-president-arrested-child-pornography-endangerment-charges.amp</w:t>
        </w:r>
      </w:hyperlink>
      <w:r>
        <w:t xml:space="preserve"> - Travis Barr Longo, 46, vice president of the Cazenovia Central School District Board of Education, was arrested for engaging in sexually explicit communications with a child under 12. Authorities found child pornography on his phone, including videos depicting the sexual abuse of infants. (</w:t>
      </w:r>
      <w:hyperlink r:id="rId19">
        <w:r>
          <w:rPr>
            <w:color w:val="0000EE"/>
            <w:u w:val="single"/>
          </w:rPr>
          <w:t>foxnews.com</w:t>
        </w:r>
      </w:hyperlink>
      <w:r>
        <w:t>)</w:t>
      </w:r>
      <w:r/>
    </w:p>
    <w:p>
      <w:pPr>
        <w:pStyle w:val="ListNumber"/>
        <w:spacing w:line="240" w:lineRule="auto"/>
        <w:ind w:left="720"/>
      </w:pPr>
      <w:r/>
      <w:hyperlink r:id="rId20">
        <w:r>
          <w:rPr>
            <w:color w:val="0000EE"/>
            <w:u w:val="single"/>
          </w:rPr>
          <w:t>https://psychiatryonline.org/doi/abs/10.1176/appi.psychotherapy.1990.44.1.26</w:t>
        </w:r>
      </w:hyperlink>
      <w:r>
        <w:t xml:space="preserve"> - John Money, Ph.D., discusses forensic sexology, focusing on paraphilic serial rape (biastophilia) and lust murder (erotophonophilia). He emphasizes the need for forensic sexology in the courtroom and critiques the misrepresentation of paraphilic sex offenders as psychopathic deviates. (</w:t>
      </w:r>
      <w:hyperlink r:id="rId21">
        <w:r>
          <w:rPr>
            <w:color w:val="0000EE"/>
            <w:u w:val="single"/>
          </w:rPr>
          <w:t>psychiatryonline.org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imosboel.substack.com/p/travis-j-longo-another-sick-satanic" TargetMode="External"/><Relationship Id="rId10" Type="http://schemas.openxmlformats.org/officeDocument/2006/relationships/hyperlink" Target="https://www.foxnews.com/media/drag-queen-school-board-vice-president-arrested-child-pornography-endangerment-charges.amp" TargetMode="External"/><Relationship Id="rId11" Type="http://schemas.openxmlformats.org/officeDocument/2006/relationships/hyperlink" Target="https://www.thegatewaypundit.com/2026/06/drag-queen-school-board-member-arrested-child-sex/" TargetMode="External"/><Relationship Id="rId12" Type="http://schemas.openxmlformats.org/officeDocument/2006/relationships/hyperlink" Target="https://www.breitbart.com/crime/2026/06/20/photo-new-york-drag-queen-who-is-school-boards-vice-president-accused-of-child-sex-crimes/" TargetMode="External"/><Relationship Id="rId13" Type="http://schemas.openxmlformats.org/officeDocument/2006/relationships/hyperlink" Target="https://www.dailywire.com/news/first-drag-queen-elected-to-u-s-school-board-arrested-for-disturbing-child-sex-crimes" TargetMode="External"/><Relationship Id="rId14" Type="http://schemas.openxmlformats.org/officeDocument/2006/relationships/hyperlink" Target="https://cforc.com/2026/06/authorities-arrest-first-drag-queen-to-us-school-board-for-child-sex-crimes/" TargetMode="External"/><Relationship Id="rId15" Type="http://schemas.openxmlformats.org/officeDocument/2006/relationships/hyperlink" Target="https://www.thegatewaypundit.com/2026/06/drag-queen-school-board-member-arrested-child-sex/?utm_source=openai" TargetMode="External"/><Relationship Id="rId16" Type="http://schemas.openxmlformats.org/officeDocument/2006/relationships/hyperlink" Target="https://www.breitbart.com/crime/2026/06/20/photo-new-york-drag-queen-who-is-school-boards-vice-president-accused-of-child-sex-crimes/?utm_source=openai" TargetMode="External"/><Relationship Id="rId17" Type="http://schemas.openxmlformats.org/officeDocument/2006/relationships/hyperlink" Target="https://www.dailywire.com/news/first-drag-queen-elected-to-u-s-school-board-arrested-for-disturbing-child-sex-crimes?utm_source=openai" TargetMode="External"/><Relationship Id="rId18" Type="http://schemas.openxmlformats.org/officeDocument/2006/relationships/hyperlink" Target="https://cforc.com/2026/06/authorities-arrest-first-drag-queen-to-us-school-board-for-child-sex-crimes/?utm_source=openai" TargetMode="External"/><Relationship Id="rId19" Type="http://schemas.openxmlformats.org/officeDocument/2006/relationships/hyperlink" Target="https://www.foxnews.com/media/drag-queen-school-board-vice-president-arrested-child-pornography-endangerment-charges.amp?utm_source=openai" TargetMode="External"/><Relationship Id="rId20" Type="http://schemas.openxmlformats.org/officeDocument/2006/relationships/hyperlink" Target="https://psychiatryonline.org/doi/abs/10.1176/appi.psychotherapy.1990.44.1.26" TargetMode="External"/><Relationship Id="rId21" Type="http://schemas.openxmlformats.org/officeDocument/2006/relationships/hyperlink" Target="https://psychiatryonline.org/doi/abs/10.1176/appi.psychotherapy.1990.44.1.2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