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GLAAD Report Shows LGBTQ+ Film Representation Falls — What That Means for Audiences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critics and moviegoers are noticing a retreat: GLAAD’s annual tally finds fewer LGBTQ+ characters in major-studio films last year, sparking fresh debate about visibility, box office and who Hollywood is making movies for. Here’s what the decline looks like, why it matters, and how viewers and creators are responding.</w:t>
      </w:r>
      <w:r/>
    </w:p>
    <w:p>
      <w:r/>
      <w:r>
        <w:t>Essential Takeaways</w:t>
      </w:r>
      <w:r/>
      <w:r/>
    </w:p>
    <w:p>
      <w:pPr>
        <w:pStyle w:val="ListBullet"/>
        <w:spacing w:line="240" w:lineRule="auto"/>
        <w:ind w:left="720"/>
      </w:pPr>
      <w:r/>
      <w:r>
        <w:rPr>
          <w:b/>
        </w:rPr>
        <w:t>Scope of study:</w:t>
      </w:r>
      <w:r>
        <w:t xml:space="preserve"> GLAAD reviewed 225 films from the ten largest studios and streaming divisions, finding 46 (20.4%) included LGBTQ+ characters. </w:t>
      </w:r>
      <w:r/>
    </w:p>
    <w:p>
      <w:pPr>
        <w:pStyle w:val="ListBullet"/>
        <w:spacing w:line="240" w:lineRule="auto"/>
        <w:ind w:left="720"/>
      </w:pPr>
      <w:r/>
      <w:r>
        <w:rPr>
          <w:b/>
        </w:rPr>
        <w:t>Three-year slide:</w:t>
      </w:r>
      <w:r>
        <w:t xml:space="preserve"> Representation dropped from 28.5% in 2023, to 23.6% in 2024, to 20.4% in 2025, according to the report. </w:t>
      </w:r>
      <w:r/>
    </w:p>
    <w:p>
      <w:pPr>
        <w:pStyle w:val="ListBullet"/>
        <w:spacing w:line="240" w:lineRule="auto"/>
        <w:ind w:left="720"/>
      </w:pPr>
      <w:r/>
      <w:r>
        <w:rPr>
          <w:b/>
        </w:rPr>
        <w:t>Family films excluded:</w:t>
      </w:r>
      <w:r>
        <w:t xml:space="preserve"> None of the 19 family-rated (PG and below) releases featured LGBTQ+ characters last year. </w:t>
      </w:r>
      <w:r/>
    </w:p>
    <w:p>
      <w:pPr>
        <w:pStyle w:val="ListBullet"/>
        <w:spacing w:line="240" w:lineRule="auto"/>
        <w:ind w:left="720"/>
      </w:pPr>
      <w:r/>
      <w:r>
        <w:rPr>
          <w:b/>
        </w:rPr>
        <w:t>Genre and budget patterns:</w:t>
      </w:r>
      <w:r>
        <w:t xml:space="preserve"> Horror and lower-budget films under $15m were more likely to include queer characters; big-budget family fare was least likely. </w:t>
      </w:r>
      <w:r/>
    </w:p>
    <w:p>
      <w:pPr>
        <w:pStyle w:val="ListBullet"/>
        <w:spacing w:line="240" w:lineRule="auto"/>
        <w:ind w:left="720"/>
      </w:pPr>
      <w:r/>
      <w:r>
        <w:rPr>
          <w:b/>
        </w:rPr>
        <w:t>Commercial stakes:</w:t>
      </w:r>
      <w:r>
        <w:t xml:space="preserve"> GLAAD warns studios risk alienating younger, more diverse audiences and losing future box-office relevance.</w:t>
      </w:r>
      <w:r/>
      <w:r/>
    </w:p>
    <w:p>
      <w:pPr>
        <w:pStyle w:val="Heading2"/>
      </w:pPr>
      <w:r>
        <w:t>Why the drop feels sharper than the numbers suggest</w:t>
      </w:r>
      <w:r/>
    </w:p>
    <w:p>
      <w:r/>
      <w:r>
        <w:t>The headline percentage , about one in five films , still sounds respectable until you track the direction. A steady fall over three years gives the impression of retreat rather than a one-off blip, and it's the pattern that fuels concern. The absence of any LGBTQ+ characters in family-rated films feels especially stark, creating a visual gap for kids and families that advocates say matters. Industry observers note this isn’t just about onscreen count but about the kinds of roles and the visibility those characters receive, and the report highlights both quantity and quality issues.</w:t>
      </w:r>
      <w:r/>
    </w:p>
    <w:p>
      <w:pPr>
        <w:pStyle w:val="Heading2"/>
      </w:pPr>
      <w:r>
        <w:t>Who gets represented , and where</w:t>
      </w:r>
      <w:r/>
    </w:p>
    <w:p>
      <w:r/>
      <w:r>
        <w:t>Not all corners of cinema are equal here. The report, and subsequent commentary, flag horror and smaller indie-style projects as relatively friendly spaces for queer stories. That makes sense: horror has long been a place for outsiders and subtextual queer narratives, while lower-budget films can take risks studios won’t. By contrast, big studio tentpoles and family franchises , where a huge, global audience could see themselves represented , tend to play it safe. If you care about authentic, varied portrayals, you’ll want to follow indie slates and festival line-ups as much as mainstream releases.</w:t>
      </w:r>
      <w:r/>
    </w:p>
    <w:p>
      <w:pPr>
        <w:pStyle w:val="Heading2"/>
      </w:pPr>
      <w:r>
        <w:t>The commercial argument: are studios shooting themselves in the foot?</w:t>
      </w:r>
      <w:r/>
    </w:p>
    <w:p>
      <w:r/>
      <w:r>
        <w:t>GLAAD frames the decline as a business risk, pointing to young audiences , especially Gen Z , as a demographic that cares about representation. That’s a market argument as much as a moral one: if younger ticket buyers feel unseen, they might migrate to platforms and creators that reflect them. Media reports and diversity studies have been signalling shifts in audience tastes for years, and studio executives who want to future-proof franchises are being nudged to think beyond short-term controversy. Still, some studio leaders respond that casting and story choices are driven by perceived international market sensitivities and risk calculations, which complicates a neat answer.</w:t>
      </w:r>
      <w:r/>
    </w:p>
    <w:p>
      <w:pPr>
        <w:pStyle w:val="Heading2"/>
      </w:pPr>
      <w:r>
        <w:t>The transgender and bisexual visibility problem</w:t>
      </w:r>
      <w:r/>
    </w:p>
    <w:p>
      <w:r/>
      <w:r>
        <w:t>Beyond the overall percentage decline, the report raises alarms about specific absences. Trans characters were reportedly absent from the 225 films surveyed, and bisexual representation declined slightly. That’s not merely a numbers issue: it’s about people being erased from narratives where nuance or struggle could be explored. Advocacy groups and some filmmakers say that when trans and bi experiences vanish from mainstream cinema, it narrows public understanding and makes it harder for authentic storytellers to get funding or distribution.</w:t>
      </w:r>
      <w:r/>
    </w:p>
    <w:p>
      <w:pPr>
        <w:pStyle w:val="Heading2"/>
      </w:pPr>
      <w:r>
        <w:t>What audiences and creators can do next</w:t>
      </w:r>
      <w:r/>
    </w:p>
    <w:p>
      <w:r/>
      <w:r>
        <w:t>If you want better representation, where you spend time and money matters. Seek out and support films at festivals, smaller distributors and streaming labels that champion queer talent; those projects are already doing the heavy lifting. Creators should keep pitching diverse stories and look to horror and indie producers as entry points. And studios, if they’re listening, might consider investing in more inclusive writers’ rooms and outreach so family films and tentpoles reflect the world that buys tickets.</w:t>
      </w:r>
      <w:r/>
    </w:p>
    <w:p>
      <w:r/>
      <w:r>
        <w:t>It's a small change in decision-making that could make every film feel a bit more like it was made for everyone.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1">
        <w:r>
          <w:rPr>
            <w:color w:val="0000EE"/>
            <w:u w:val="single"/>
          </w:rPr>
          <w:t>[3]</w:t>
        </w:r>
      </w:hyperlink>
      <w:r>
        <w:t xml:space="preserve">- Paragraph 4: </w:t>
      </w:r>
      <w:hyperlink r:id="rId9">
        <w:r>
          <w:rPr>
            <w:color w:val="0000EE"/>
            <w:u w:val="single"/>
          </w:rPr>
          <w:t>[1]</w:t>
        </w:r>
      </w:hyperlink>
      <w:r>
        <w:t xml:space="preserve">, </w:t>
      </w:r>
      <w:hyperlink r:id="rId13">
        <w:r>
          <w:rPr>
            <w:color w:val="0000EE"/>
            <w:u w:val="single"/>
          </w:rPr>
          <w:t>[5]</w:t>
        </w:r>
      </w:hyperlink>
      <w:r>
        <w:t xml:space="preserve">- Paragraph 5: </w:t>
      </w:r>
      <w:hyperlink r:id="rId9">
        <w:r>
          <w:rPr>
            <w:color w:val="0000EE"/>
            <w:u w:val="single"/>
          </w:rPr>
          <w:t>[1]</w:t>
        </w:r>
      </w:hyperlink>
      <w:r>
        <w:t xml:space="preserve">, </w:t>
      </w:r>
      <w:hyperlink r:id="rId14">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https://www.breitbart.com/entertainment/2026/07/09/glaad-outraged-as-lgbtqqiaap2s-characters-in-film-declines-for-third-year/</w:t>
        </w:r>
      </w:hyperlink>
      <w:r>
        <w:t xml:space="preserve"> - Please view link - unable to able to access data</w:t>
      </w:r>
      <w:r/>
    </w:p>
    <w:p>
      <w:pPr>
        <w:pStyle w:val="ListNumber"/>
        <w:spacing w:line="240" w:lineRule="auto"/>
        <w:ind w:left="720"/>
      </w:pPr>
      <w:r/>
      <w:hyperlink r:id="rId10">
        <w:r>
          <w:rPr>
            <w:color w:val="0000EE"/>
            <w:u w:val="single"/>
          </w:rPr>
          <w:t>https://www.latimes.com/entertainment-arts/story/2026-03-12/hollywood-films-diversity-drops-ucla-diversity-report</w:t>
        </w:r>
      </w:hyperlink>
      <w:r>
        <w:t xml:space="preserve"> - A UCLA study analysing 109 top English-language films of 2025 found a regression in racial and gender diversity compared to previous years. The report highlighted a significant decline in the representation of women in lead roles, indicating that the industry has failed to better incorporate diversity. Despite this, audiences of colour and women contributed meaningfully to the box office, purchasing the majority of opening weekend tickets for at least four of the top ten films last year.</w:t>
      </w:r>
      <w:r/>
    </w:p>
    <w:p>
      <w:pPr>
        <w:pStyle w:val="ListNumber"/>
        <w:spacing w:line="240" w:lineRule="auto"/>
        <w:ind w:left="720"/>
      </w:pPr>
      <w:r/>
      <w:hyperlink r:id="rId11">
        <w:r>
          <w:rPr>
            <w:color w:val="0000EE"/>
            <w:u w:val="single"/>
          </w:rPr>
          <w:t>https://www.the-independent.com/bulletin/culture/glaad-lgbt-queer-films-a24-b2768968.html</w:t>
        </w:r>
      </w:hyperlink>
      <w:r>
        <w:t xml:space="preserve"> - GLAAD's 13th annual Studio Responsibility Index revealed a decline in LGBTQ+ representation in major studio film releases, dropping from 28.5% in 2022 to 23.6% in 2024. Transgender representation remains low, with only two 2024 films featuring trans characters and a decrease in screen time for LGBTQ+ characters overall. Racial diversity among LGBTQ+ characters in films has decreased to the lowest level since 2019. GLAAD President and CEO Sarah Kate Ellis emphasised the importance of authentic LGBTQ+ representation in films as a means of visibility, especially amid political attacks. A24 was the only studio to receive a 'good' rating for LGBTQ+ inclusion, with 56% of its films being LGBTQ+ inclusive, including titles like 'Queer' and 'Love Lies Bleeding'.</w:t>
      </w:r>
      <w:r/>
    </w:p>
    <w:p>
      <w:pPr>
        <w:pStyle w:val="ListNumber"/>
        <w:spacing w:line="240" w:lineRule="auto"/>
        <w:ind w:left="720"/>
      </w:pPr>
      <w:r/>
      <w:hyperlink r:id="rId14">
        <w:r>
          <w:rPr>
            <w:color w:val="0000EE"/>
            <w:u w:val="single"/>
          </w:rPr>
          <w:t>https://www.breitbart.com/entertainment/2025/06/14/glaad-screeches-at-hollywood-for-declining-queer-representation-pans-emilia-perez/</w:t>
        </w:r>
      </w:hyperlink>
      <w:r>
        <w:t xml:space="preserve"> - GLAAD has criticised Hollywood for declining 'queer representation', noting that the inclusion of gay and transgender characters and stories has dropped to a three-year low. The group released its latest 'Studio Responsibility Index', rating studios, films, and TV for how often gay and trans characters and stories are featured in their products. Out of all the studios they rated, GLAAD found only one that received their seal of approval. The group named studio A24 as the only studio to earn its 'good' rating for 2024. The studio produced several films with explicit LGBTQ+ themes, including 'Love Lies Bleeding' and 'Queer'.</w:t>
      </w:r>
      <w:r/>
    </w:p>
    <w:p>
      <w:pPr>
        <w:pStyle w:val="ListNumber"/>
        <w:spacing w:line="240" w:lineRule="auto"/>
        <w:ind w:left="720"/>
      </w:pPr>
      <w:r/>
      <w:hyperlink r:id="rId13">
        <w:r>
          <w:rPr>
            <w:color w:val="0000EE"/>
            <w:u w:val="single"/>
          </w:rPr>
          <w:t>https://www.glaad.org/releases/sag-aftra-and-wga-join-glaad-in-releasing-11th-annual-glaad-studio-responsibility-index/</w:t>
        </w:r>
      </w:hyperlink>
      <w:r>
        <w:t xml:space="preserve"> - The 11th Annual GLAAD Studio Responsibility Index, released in collaboration with SAG-AFTRA and WGA, found that over half (57%) of LGBTQ characters had less than five minutes of screen time. GLAAD counted 292 LGBTQ characters across 100 LGBTQ-inclusive films. Of those characters, 117 (40%) were characters of colour. While LGBTQ characters increased in films over the previous year, the number of LGBTQ characters of colour remained static. The report also noted that 89% of young LGBTQ people report that seeing LGBTQ inclusion in film and TV is one of the top factors in feeling positively about their identity. For the first time in this index’s 11-year history, three studios received a 'GOOD' rating in the same year: A24, NBCUniversal, and The Walt Disney Company.</w:t>
      </w:r>
      <w:r/>
    </w:p>
    <w:p>
      <w:pPr>
        <w:pStyle w:val="ListNumber"/>
        <w:spacing w:line="240" w:lineRule="auto"/>
        <w:ind w:left="720"/>
      </w:pPr>
      <w:r/>
      <w:hyperlink r:id="rId12">
        <w:r>
          <w:rPr>
            <w:color w:val="0000EE"/>
            <w:u w:val="single"/>
          </w:rPr>
          <w:t>https://www.glaad.org/releases/glaad-10th-annual-studio-responsibility-index-percentage-lgbtq-inclusive-films-drops-does/</w:t>
        </w:r>
      </w:hyperlink>
      <w:r>
        <w:t xml:space="preserve"> - GLAAD's 10th Annual Studio Responsibility Index revealed a decline in the percentage of LGBTQ-inclusive films, dropping from 28.5% in 2022 to 23.6% in 2024. The racial diversity of LGBTQ characters dropped slightly year over year to 39% (11 of 28) of LGBTQ characters being characters of colour. This is a decrease of one percent but an increase of three characters. This still falls far short of 2017’s record high of 57% characters of colour. Of the 28 LGBTQ characters, 17 were white (61%), five were Black (18%), two were Latinx (7%), two were Asian/Pacific Islander (7%), one was multiracial (4%), and one was Middle Eastern (4%).</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breitbart.com/entertainment/2026/07/09/glaad-outraged-as-lgbtqqiaap2s-characters-in-film-declines-for-third-year/" TargetMode="External"/><Relationship Id="rId10" Type="http://schemas.openxmlformats.org/officeDocument/2006/relationships/hyperlink" Target="https://www.latimes.com/entertainment-arts/story/2026-03-12/hollywood-films-diversity-drops-ucla-diversity-report" TargetMode="External"/><Relationship Id="rId11" Type="http://schemas.openxmlformats.org/officeDocument/2006/relationships/hyperlink" Target="https://www.the-independent.com/bulletin/culture/glaad-lgbt-queer-films-a24-b2768968.html" TargetMode="External"/><Relationship Id="rId12" Type="http://schemas.openxmlformats.org/officeDocument/2006/relationships/hyperlink" Target="https://www.glaad.org/releases/glaad-10th-annual-studio-responsibility-index-percentage-lgbtq-inclusive-films-drops-does/" TargetMode="External"/><Relationship Id="rId13" Type="http://schemas.openxmlformats.org/officeDocument/2006/relationships/hyperlink" Target="https://www.glaad.org/releases/sag-aftra-and-wga-join-glaad-in-releasing-11th-annual-glaad-studio-responsibility-index/" TargetMode="External"/><Relationship Id="rId14" Type="http://schemas.openxmlformats.org/officeDocument/2006/relationships/hyperlink" Target="https://www.breitbart.com/entertainment/2025/06/14/glaad-screeches-at-hollywood-for-declining-queer-representation-pans-emilia-pere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