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Talk About Controversial Pride Stunts Without Burning Bridges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parents and faith communities are debating recent Pride parades that used Christian imagery , and the row matters because it pulls together questions of free expression, public decency and how we raise children in diverse societies. Here’s a calm guide to why the scenes sparked anger, what’s at stake, and how to respond thoughtfully.</w:t>
      </w:r>
      <w:r/>
    </w:p>
    <w:p>
      <w:r/>
      <w:r>
        <w:t>Essential Takeaways</w:t>
      </w:r>
      <w:r/>
      <w:r/>
    </w:p>
    <w:p>
      <w:pPr>
        <w:pStyle w:val="ListBullet"/>
        <w:spacing w:line="240" w:lineRule="auto"/>
        <w:ind w:left="720"/>
      </w:pPr>
      <w:r/>
      <w:r>
        <w:rPr>
          <w:b/>
        </w:rPr>
        <w:t>What happened:</w:t>
      </w:r>
      <w:r>
        <w:t xml:space="preserve"> Several Pride events in places like Belfast, Toronto and Brazil used mock Christian imagery that many believers found deeply offensive, sparking protests and heated exchanges. </w:t>
      </w:r>
      <w:r/>
    </w:p>
    <w:p>
      <w:pPr>
        <w:pStyle w:val="ListBullet"/>
        <w:spacing w:line="240" w:lineRule="auto"/>
        <w:ind w:left="720"/>
      </w:pPr>
      <w:r/>
      <w:r>
        <w:rPr>
          <w:b/>
        </w:rPr>
        <w:t>Emotional impact:</w:t>
      </w:r>
      <w:r>
        <w:t xml:space="preserve"> Visuals such as a crowned “mock Jesus” or Last Supper reenactments carried strong symbolic weight and provoked immediate hurt among Christian communities. </w:t>
      </w:r>
      <w:r/>
    </w:p>
    <w:p>
      <w:pPr>
        <w:pStyle w:val="ListBullet"/>
        <w:spacing w:line="240" w:lineRule="auto"/>
        <w:ind w:left="720"/>
      </w:pPr>
      <w:r/>
      <w:r>
        <w:rPr>
          <w:b/>
        </w:rPr>
        <w:t>Public order:</w:t>
      </w:r>
      <w:r>
        <w:t xml:space="preserve"> Incidents led to confrontations and, in some cases, arrests or physical reactions from outraged onlookers. </w:t>
      </w:r>
      <w:r/>
    </w:p>
    <w:p>
      <w:pPr>
        <w:pStyle w:val="ListBullet"/>
        <w:spacing w:line="240" w:lineRule="auto"/>
        <w:ind w:left="720"/>
      </w:pPr>
      <w:r/>
      <w:r>
        <w:rPr>
          <w:b/>
        </w:rPr>
        <w:t>Practical balance:</w:t>
      </w:r>
      <w:r>
        <w:t xml:space="preserve"> Advocates on both sides call for clearer guidelines about family-friendly content and better ways to police public spaces without stifling speech. </w:t>
      </w:r>
      <w:r/>
    </w:p>
    <w:p>
      <w:pPr>
        <w:pStyle w:val="ListBullet"/>
        <w:spacing w:line="240" w:lineRule="auto"/>
        <w:ind w:left="720"/>
      </w:pPr>
      <w:r/>
      <w:r>
        <w:rPr>
          <w:b/>
        </w:rPr>
        <w:t>Takeaway for parents:</w:t>
      </w:r>
      <w:r>
        <w:t xml:space="preserve"> If you’re concerned about young children, plan routes and events, check parade programmes, and use the moment to discuss respect, symbolism and differing beliefs.</w:t>
      </w:r>
      <w:r/>
      <w:r/>
    </w:p>
    <w:p>
      <w:pPr>
        <w:pStyle w:val="Heading2"/>
      </w:pPr>
      <w:r>
        <w:t>Why these particular stunts landed so hard</w:t>
      </w:r>
      <w:r/>
    </w:p>
    <w:p>
      <w:r/>
      <w:r>
        <w:t>Image-driven protests cut straight to emotion, and religion is personal, tactile and often associated with family memory. When a parade stages a mock crucifixion or a costumed figure wearing a crown of thorns, followers of that faith feel attacked, not just provoked. According to coverage of events in Belfast and elsewhere, the scenes looked deliberately irreverent, which makes it harder for believers to shrug them off. That visceral reaction explains why online outrage and street-level responses flared so quickly.</w:t>
      </w:r>
      <w:r/>
    </w:p>
    <w:p>
      <w:r/>
      <w:r>
        <w:t>Those opposed often describe the actions as gratuitous rather than political. Meanwhile organisers say provocation can be a tool to spotlight injustice or hypocrisies. The clash is as much about method as message.</w:t>
      </w:r>
      <w:r/>
    </w:p>
    <w:p>
      <w:pPr>
        <w:pStyle w:val="Heading2"/>
      </w:pPr>
      <w:r>
        <w:t>How free expression and public decency clash in crowded streets</w:t>
      </w:r>
      <w:r/>
    </w:p>
    <w:p>
      <w:r/>
      <w:r>
        <w:t>Parades sit in an awkward place between free speech and community standards. Democracies protect provocative speech, but they also regulate what’s appropriate in family spaces. Reporting from North America and Europe shows this is now a recurring headache for councils and police , where do you draw the line between protected satire and content likely to cause public disorder?</w:t>
      </w:r>
      <w:r/>
    </w:p>
    <w:p>
      <w:r/>
      <w:r>
        <w:t>If authorities want fewer flashpoints, clearer guidelines about family-appropriate floats and positions within a parade could help. That doesn’t eliminate controversy, but practical limits , time, place and manner restrictions , are tools used elsewhere to reduce flashpoint conflicts.</w:t>
      </w:r>
      <w:r/>
    </w:p>
    <w:p>
      <w:pPr>
        <w:pStyle w:val="Heading2"/>
      </w:pPr>
      <w:r>
        <w:t>Why faith communities felt singled out , and why nuance matters</w:t>
      </w:r>
      <w:r/>
    </w:p>
    <w:p>
      <w:r/>
      <w:r>
        <w:t>Many Christians asked: why is Christianity targeted more visibly than other faiths? Some observers note historical and cultural factors; in Western countries Christianity is prominent in public life, so visuals referencing Christ are familiar and therefore more likely to be used in protest art. That visibility makes mockery feel amplified.</w:t>
      </w:r>
      <w:r/>
    </w:p>
    <w:p>
      <w:r/>
      <w:r>
        <w:t>Yet it’s important not to collapse motive into malice. Some performers aim to critique institutions or traditions, not believers. Calling out intentional disrespect is reasonable, but so is distinguishing between insulting an institution and attacking followers. That nuance helps conversations stay constructive rather than escalating into tit-for-tat reprisals.</w:t>
      </w:r>
      <w:r/>
    </w:p>
    <w:p>
      <w:pPr>
        <w:pStyle w:val="Heading2"/>
      </w:pPr>
      <w:r>
        <w:t>Practical tips for parents, churches and event organisers</w:t>
      </w:r>
      <w:r/>
    </w:p>
    <w:p>
      <w:r/>
      <w:r>
        <w:t>If you’re a parent worried about what your child might see, check parade routes in advance, choose viewing spots away from provocative floats, or watch a livestream at home and pause for discussion. Churches and faith groups can register concerns with organisers ahead of events, request buffer zones or propose family-friendly viewing areas.</w:t>
      </w:r>
      <w:r/>
    </w:p>
    <w:p>
      <w:r/>
      <w:r>
        <w:t>Event organisers should publish content warnings and an acceptable-behaviour code well before the parade. Police and local councils can work with community leaders to mediate tensions and prevent confrontations that turn physical.</w:t>
      </w:r>
      <w:r/>
    </w:p>
    <w:p>
      <w:pPr>
        <w:pStyle w:val="Heading2"/>
      </w:pPr>
      <w:r>
        <w:t>What this row tells us about the wider culture wars</w:t>
      </w:r>
      <w:r/>
    </w:p>
    <w:p>
      <w:r/>
      <w:r>
        <w:t>These incidents are symptoms of a broader cultural squeeze: debates over identity, rights and what public space should look like. As Reuters and regional reporting have shown, Pride events have sometimes provoked counterprotests and even violence, which feeds a cycle of grievance on both sides. The risk is that each new stunt hardens attitudes rather than opens dialogue.</w:t>
      </w:r>
      <w:r/>
    </w:p>
    <w:p>
      <w:r/>
      <w:r>
        <w:t>A better long-term approach is targeted: protect the right to protest, respect people’s beliefs where possible, and design civic rituals so families and activists can coexist. It’s messy, but it’s also the work of plural democracies.</w:t>
      </w:r>
      <w:r/>
    </w:p>
    <w:p>
      <w:r/>
      <w:r>
        <w:t>It's a small shift , more planning, clearer signals, and a little more curiosity , that can make a big difference in how we live together through these flashpoints.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0">
        <w:r>
          <w:rPr>
            <w:color w:val="0000EE"/>
            <w:u w:val="single"/>
          </w:rPr>
          <w:t>[4]</w:t>
        </w:r>
      </w:hyperlink>
      <w:r>
        <w:t xml:space="preserve">, </w:t>
      </w:r>
      <w:hyperlink r:id="rId12">
        <w:r>
          <w:rPr>
            <w:color w:val="0000EE"/>
            <w:u w:val="single"/>
          </w:rPr>
          <w:t>[7]</w:t>
        </w:r>
      </w:hyperlink>
      <w:r>
        <w:t xml:space="preserve">- Paragraph 3: </w:t>
      </w:r>
      <w:hyperlink r:id="rId13">
        <w:r>
          <w:rPr>
            <w:color w:val="0000EE"/>
            <w:u w:val="single"/>
          </w:rPr>
          <w:t>[6]</w:t>
        </w:r>
      </w:hyperlink>
      <w:r>
        <w:t xml:space="preserve">, </w:t>
      </w:r>
      <w:hyperlink r:id="rId11">
        <w:r>
          <w:rPr>
            <w:color w:val="0000EE"/>
            <w:u w:val="single"/>
          </w:rPr>
          <w:t>[2]</w:t>
        </w:r>
      </w:hyperlink>
      <w:r>
        <w:t xml:space="preserve">- Paragraph 4: </w:t>
      </w:r>
      <w:hyperlink r:id="rId13">
        <w:r>
          <w:rPr>
            <w:color w:val="0000EE"/>
            <w:u w:val="single"/>
          </w:rPr>
          <w:t>[6]</w:t>
        </w:r>
      </w:hyperlink>
      <w:r>
        <w:t xml:space="preserve">, </w:t>
      </w:r>
      <w:hyperlink r:id="rId14">
        <w:r>
          <w:rPr>
            <w:color w:val="0000EE"/>
            <w:u w:val="single"/>
          </w:rPr>
          <w:t>[5]</w:t>
        </w:r>
      </w:hyperlink>
      <w:r>
        <w:t xml:space="preserve">- Paragraph 5: </w:t>
      </w:r>
      <w:hyperlink r:id="rId15">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https://altnewsnetwork.co.za/editorial-and-opinion/letter-to-the-editor/lqbtq-rallies-spark-huge-anger-worldwide/</w:t>
        </w:r>
      </w:hyperlink>
      <w:r>
        <w:t xml:space="preserve"> - Please view link - unable to able to access data</w:t>
      </w:r>
      <w:r/>
    </w:p>
    <w:p>
      <w:pPr>
        <w:pStyle w:val="ListNumber"/>
        <w:spacing w:line="240" w:lineRule="auto"/>
        <w:ind w:left="720"/>
      </w:pPr>
      <w:r/>
      <w:hyperlink r:id="rId11">
        <w:r>
          <w:rPr>
            <w:color w:val="0000EE"/>
            <w:u w:val="single"/>
          </w:rPr>
          <w:t>https://www.beliefnet.com/columnists/christnewstoday/2025/07/mock-jesus-at-belfast-pride-parade-sparks-outrage.html</w:t>
        </w:r>
      </w:hyperlink>
      <w:r>
        <w:t xml:space="preserve"> - In July 2025, a man dressed as Jesus, complete with a crown of thorns, was seen dancing and giving high-fives at the Belfast Pride Parade in Northern Ireland. This act sparked outrage among Christians, who viewed it as a mockery of their faith. The image quickly went viral, leading to widespread condemnation and discussions about respect for religious symbols during Pride events.</w:t>
      </w:r>
      <w:r/>
    </w:p>
    <w:p>
      <w:pPr>
        <w:pStyle w:val="ListNumber"/>
        <w:spacing w:line="240" w:lineRule="auto"/>
        <w:ind w:left="720"/>
      </w:pPr>
      <w:r/>
      <w:hyperlink r:id="rId15">
        <w:r>
          <w:rPr>
            <w:color w:val="0000EE"/>
            <w:u w:val="single"/>
          </w:rPr>
          <w:t>https://www.lifesitenews.com/news/man-explains-why-he-ripped-cross-from-blasphemous-last-supper-parade-float/</w:t>
        </w:r>
      </w:hyperlink>
      <w:r>
        <w:t xml:space="preserve"> - In June 2026, during a Danish carnival, a Christian man intervened to prevent a mock reenactment of the Last Supper, which he considered blasphemous. He ripped a cross from the parade float to stop the sacrilegious display, explaining his actions on social media as a defense of his faith against mockery.</w:t>
      </w:r>
      <w:r/>
    </w:p>
    <w:p>
      <w:pPr>
        <w:pStyle w:val="ListNumber"/>
        <w:spacing w:line="240" w:lineRule="auto"/>
        <w:ind w:left="720"/>
      </w:pPr>
      <w:r/>
      <w:hyperlink r:id="rId10">
        <w:r>
          <w:rPr>
            <w:color w:val="0000EE"/>
            <w:u w:val="single"/>
          </w:rPr>
          <w:t>https://www.christianpost.com/news/jesus-crowned-with-thorns-at-belfast-pride-parade-prompts-outrage.html</w:t>
        </w:r>
      </w:hyperlink>
      <w:r>
        <w:t xml:space="preserve"> - A man dressed as Jesus, wearing a crown of thorns, was seen dancing and giving high-fives at the Belfast Pride Parade in July 2025. This act prompted outrage among Christians, leading to discussions about the respect for religious symbols during Pride events and the boundaries of freedom of expression.</w:t>
      </w:r>
      <w:r/>
    </w:p>
    <w:p>
      <w:pPr>
        <w:pStyle w:val="ListNumber"/>
        <w:spacing w:line="240" w:lineRule="auto"/>
        <w:ind w:left="720"/>
      </w:pPr>
      <w:r/>
      <w:hyperlink r:id="rId14">
        <w:r>
          <w:rPr>
            <w:color w:val="0000EE"/>
            <w:u w:val="single"/>
          </w:rPr>
          <w:t>https://www.lifesitenews.com/news/toronto-pride-attendees-mock-christian-protesters-with-blasphemous-chants/</w:t>
        </w:r>
      </w:hyperlink>
      <w:r>
        <w:t xml:space="preserve"> - During the Toronto Pride Parade in June 2025, attendees mocked Christian protesters with blasphemous chants. The event featured public nudity and sexual acts, leading to criticism from religious groups who felt their beliefs were being disrespected in the name of Pride celebrations.</w:t>
      </w:r>
      <w:r/>
    </w:p>
    <w:p>
      <w:pPr>
        <w:pStyle w:val="ListNumber"/>
        <w:spacing w:line="240" w:lineRule="auto"/>
        <w:ind w:left="720"/>
      </w:pPr>
      <w:r/>
      <w:hyperlink r:id="rId13">
        <w:r>
          <w:rPr>
            <w:color w:val="0000EE"/>
            <w:u w:val="single"/>
          </w:rPr>
          <w:t>https://www.scmp.com/news/world/united-states-canada/article/3223680/anti-lgbtq-backlash-rattles-us-pride-events-amid-climate-fear</w:t>
        </w:r>
      </w:hyperlink>
      <w:r>
        <w:t xml:space="preserve"> - In June 2023, a surge in anti-LGBTQ rhetoric and threats led to the cancellation or downgrading of Pride events across the United States. Organisers cited increased security costs and concerns over safety, highlighting a climate of fear affecting the LGBTQ community's ability to celebrate openly.</w:t>
      </w:r>
      <w:r/>
    </w:p>
    <w:p>
      <w:pPr>
        <w:pStyle w:val="ListNumber"/>
        <w:spacing w:line="240" w:lineRule="auto"/>
        <w:ind w:left="720"/>
      </w:pPr>
      <w:r/>
      <w:hyperlink r:id="rId12">
        <w:r>
          <w:rPr>
            <w:color w:val="0000EE"/>
            <w:u w:val="single"/>
          </w:rPr>
          <w:t>https://www1.folha.uol.com.br/internacional/en/brazil/2015/06/1640156-crucifixion-at-the-gay-parade-causes-controversy-with-religious.shtml</w:t>
        </w:r>
      </w:hyperlink>
      <w:r>
        <w:t xml:space="preserve"> - In June 2015, a transsexual woman simulated a crucifixion during the Gay Parade in São Paulo, Brazil. This act caused controversy among religious groups, with the Archbishop of São Paulo expressing concern over the irreverent use of religious symbols and the potential to offend people's religious sensibilities.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ltnewsnetwork.co.za/editorial-and-opinion/letter-to-the-editor/lqbtq-rallies-spark-huge-anger-worldwide/" TargetMode="External"/><Relationship Id="rId10" Type="http://schemas.openxmlformats.org/officeDocument/2006/relationships/hyperlink" Target="https://www.christianpost.com/news/jesus-crowned-with-thorns-at-belfast-pride-parade-prompts-outrage.html" TargetMode="External"/><Relationship Id="rId11" Type="http://schemas.openxmlformats.org/officeDocument/2006/relationships/hyperlink" Target="https://www.beliefnet.com/columnists/christnewstoday/2025/07/mock-jesus-at-belfast-pride-parade-sparks-outrage.html" TargetMode="External"/><Relationship Id="rId12" Type="http://schemas.openxmlformats.org/officeDocument/2006/relationships/hyperlink" Target="https://www1.folha.uol.com.br/internacional/en/brazil/2015/06/1640156-crucifixion-at-the-gay-parade-causes-controversy-with-religious.shtml" TargetMode="External"/><Relationship Id="rId13" Type="http://schemas.openxmlformats.org/officeDocument/2006/relationships/hyperlink" Target="https://www.scmp.com/news/world/united-states-canada/article/3223680/anti-lgbtq-backlash-rattles-us-pride-events-amid-climate-fear" TargetMode="External"/><Relationship Id="rId14" Type="http://schemas.openxmlformats.org/officeDocument/2006/relationships/hyperlink" Target="https://www.lifesitenews.com/news/toronto-pride-attendees-mock-christian-protesters-with-blasphemous-chants/" TargetMode="External"/><Relationship Id="rId15" Type="http://schemas.openxmlformats.org/officeDocument/2006/relationships/hyperlink" Target="https://www.lifesitenews.com/news/man-explains-why-he-ripped-cross-from-blasphemous-last-supper-parade-flo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