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Ways Men Are Rethinking Masculinity Right Now</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Notice how men are quietly remaking themselves: from therapy rooms to film sets, couples to gym locker rooms, the conversation around masculinity is shifting , and it matters for relationships, mental health and culture. Here’s a clear-eyed look at what’s changing, why it hurts, and how to move forward.</w:t>
      </w:r>
      <w:r/>
    </w:p>
    <w:p>
      <w:r/>
      <w:r>
        <w:t>Essential Takeaways</w:t>
      </w:r>
      <w:r/>
      <w:r/>
    </w:p>
    <w:p>
      <w:pPr>
        <w:pStyle w:val="ListBullet"/>
        <w:spacing w:line="240" w:lineRule="auto"/>
        <w:ind w:left="720"/>
      </w:pPr>
      <w:r/>
      <w:r>
        <w:rPr>
          <w:b/>
        </w:rPr>
        <w:t>Therapy matters:</w:t>
      </w:r>
      <w:r>
        <w:t xml:space="preserve"> Regular couples and individual therapy can expose buried loneliness and suicidal thinking, and help partners reconnect.</w:t>
      </w:r>
      <w:r/>
    </w:p>
    <w:p>
      <w:pPr>
        <w:pStyle w:val="ListBullet"/>
        <w:spacing w:line="240" w:lineRule="auto"/>
        <w:ind w:left="720"/>
      </w:pPr>
      <w:r/>
      <w:r>
        <w:rPr>
          <w:b/>
        </w:rPr>
        <w:t>Masculinity is performed:</w:t>
      </w:r>
      <w:r>
        <w:t xml:space="preserve"> Clothing, grooming and public affect are tools men use to signal identity , soft or hard , and readers notice the nuance.</w:t>
      </w:r>
      <w:r/>
    </w:p>
    <w:p>
      <w:pPr>
        <w:pStyle w:val="ListBullet"/>
        <w:spacing w:line="240" w:lineRule="auto"/>
        <w:ind w:left="720"/>
      </w:pPr>
      <w:r/>
      <w:r>
        <w:rPr>
          <w:b/>
        </w:rPr>
        <w:t>Grievance politics reshapes identity:</w:t>
      </w:r>
      <w:r>
        <w:t xml:space="preserve"> Movements that recast men as victims feed entitlement and can justify harmful behaviour.</w:t>
      </w:r>
      <w:r/>
    </w:p>
    <w:p>
      <w:pPr>
        <w:pStyle w:val="ListBullet"/>
        <w:spacing w:line="240" w:lineRule="auto"/>
        <w:ind w:left="720"/>
      </w:pPr>
      <w:r/>
      <w:r>
        <w:rPr>
          <w:b/>
        </w:rPr>
        <w:t>Cultural signals count:</w:t>
      </w:r>
      <w:r>
        <w:t xml:space="preserve"> Award seasons, celebrity statements and viral trends influence what men think "greatness" looks like.</w:t>
      </w:r>
      <w:r/>
    </w:p>
    <w:p>
      <w:pPr>
        <w:pStyle w:val="ListBullet"/>
        <w:spacing w:line="240" w:lineRule="auto"/>
        <w:ind w:left="720"/>
      </w:pPr>
      <w:r/>
      <w:r>
        <w:rPr>
          <w:b/>
        </w:rPr>
        <w:t>Small practices help:</w:t>
      </w:r>
      <w:r>
        <w:t xml:space="preserve"> Daily acts , naming needs, checking in, delaying defensiveness , reduce isolation and create intimacy.</w:t>
      </w:r>
      <w:r/>
      <w:r/>
    </w:p>
    <w:p>
      <w:pPr>
        <w:pStyle w:val="Heading2"/>
      </w:pPr>
      <w:r>
        <w:t>Why therapy is the quiet revolution in modern masculinity</w:t>
      </w:r>
      <w:r/>
    </w:p>
    <w:p>
      <w:r/>
      <w:r>
        <w:t>A lot of men who’ve never been taught to talk are showing up in rooms and on screens, raw and exhausted, and the texture of those conversations is changing the way they relate. Men who once shrugged off sadness now name suicidal thoughts and ask for help; that bluntness is both frightening and liberating. Academic studies show therapy reduces shame and helps people reframe identity, and in practice couples report a steadier intimacy when they make time for it. If you’re nervous about starting, aim for one honest minute: describe a recent wound, not a defence. It’s a small test that often opens the door.</w:t>
      </w:r>
      <w:r/>
    </w:p>
    <w:p>
      <w:pPr>
        <w:pStyle w:val="Heading2"/>
      </w:pPr>
      <w:r>
        <w:t>Style and softness: signalling identity in public life</w:t>
      </w:r>
      <w:r/>
    </w:p>
    <w:p>
      <w:r/>
      <w:r>
        <w:t>Clothes, hair, gym selfies , these are no longer trivial. For many men, adopting fashion or grooming associated with softness is a deliberate way to claim a broader sense of self. But performance cuts both ways: performative softness can be a marketing ploy, while genuine change feels quiet and consistent. Think of it this way: a tote bag and matcha are props for some, revelations for others. If you’re experimenting, ask yourself whether a look helps you feel freer or just more anxious about being seen.</w:t>
      </w:r>
      <w:r/>
    </w:p>
    <w:p>
      <w:pPr>
        <w:pStyle w:val="Heading2"/>
      </w:pPr>
      <w:r>
        <w:t>The political turn: grievance, masculinism and the danger of entitlement</w:t>
      </w:r>
      <w:r/>
    </w:p>
    <w:p>
      <w:r/>
      <w:r>
        <w:t>There’s a political current that recasts men as the aggrieved class, and that rhetoric has real policy ambitions. When grievance becomes identity, it can justify a return to old hierarchies , claiming merit as entitlement rather than responsibility. Observers note how language once used to name systemic injustice is repurposed to demand male preferential treatment. The antidote is nuance: recognise real pressures men face without turning them into a zero-sum victimhood.</w:t>
      </w:r>
      <w:r/>
    </w:p>
    <w:p>
      <w:pPr>
        <w:pStyle w:val="Heading2"/>
      </w:pPr>
      <w:r>
        <w:t>Media and celebrities: who we reward and why it matters</w:t>
      </w:r>
      <w:r/>
    </w:p>
    <w:p>
      <w:r/>
      <w:r>
        <w:t>Awards, profiles and viral moments teach us what society values in men. When ambition is endlessly celebrated, even messy or exploitative behaviour can be forgiven in the name of “greatness.” Conversely, when men who show tenderness are elevated, it expands the available scripts. Watch what media amplifies: which stories about men get forgiveness, and which get scrutiny. Those patterns shape young men’s sense of what success costs.</w:t>
      </w:r>
      <w:r/>
    </w:p>
    <w:p>
      <w:pPr>
        <w:pStyle w:val="Heading2"/>
      </w:pPr>
      <w:r>
        <w:t>Practical steps: how to be a healthier man today</w:t>
      </w:r>
      <w:r/>
    </w:p>
    <w:p>
      <w:r/>
      <w:r>
        <w:t>You don’t need a manifesto to change. Start with three simple habits: say what you need before it becomes resentment, go to one therapy session and stick with it for three months, and practice an honest compliment without expecting something back. If you’re a partner, learn to distinguish silence that’s comfort from silence that’s avoidance , and name it gently. These small investments compound; they steady relationships and deflate the hunger for performative dominance.</w:t>
      </w:r>
      <w:r/>
    </w:p>
    <w:p>
      <w:r/>
      <w:r>
        <w:t>Closing Line</w:t>
      </w:r>
      <w:r/>
    </w:p>
    <w:p>
      <w:r/>
      <w:r>
        <w:t>It’s imperfect work, but the project of remaking masculinity starts with small, steady acts: listen, say the hard thing, and keep showing up.</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[6]</w:t>
        </w:r>
      </w:hyperlink>
      <w:r>
        <w:t xml:space="preserve">- Paragraph 2: </w:t>
      </w:r>
      <w:hyperlink r:id="rId12">
        <w:r>
          <w:rPr>
            <w:color w:val="0000EE"/>
            <w:u w:val="single"/>
          </w:rPr>
          <w:t>[3]</w:t>
        </w:r>
      </w:hyperlink>
      <w:r>
        <w:t xml:space="preserve">, </w:t>
      </w:r>
      <w:hyperlink r:id="rId13">
        <w:r>
          <w:rPr>
            <w:color w:val="0000EE"/>
            <w:u w:val="single"/>
          </w:rPr>
          <w:t>[5]</w:t>
        </w:r>
      </w:hyperlink>
      <w:r>
        <w:t xml:space="preserve">- Paragraph 3: </w:t>
      </w:r>
      <w:hyperlink r:id="rId13">
        <w:r>
          <w:rPr>
            <w:color w:val="0000EE"/>
            <w:u w:val="single"/>
          </w:rPr>
          <w:t>[5]</w:t>
        </w:r>
      </w:hyperlink>
      <w:r>
        <w:t xml:space="preserve">, </w:t>
      </w:r>
      <w:hyperlink r:id="rId14">
        <w:r>
          <w:rPr>
            <w:color w:val="0000EE"/>
            <w:u w:val="single"/>
          </w:rPr>
          <w:t>[7]</w:t>
        </w:r>
      </w:hyperlink>
      <w:r>
        <w:t xml:space="preserve">- Paragraph 4: </w:t>
      </w:r>
      <w:hyperlink r:id="rId10">
        <w:r>
          <w:rPr>
            <w:color w:val="0000EE"/>
            <w:u w:val="single"/>
          </w:rPr>
          <w:t>[2]</w:t>
        </w:r>
      </w:hyperlink>
      <w:r>
        <w:t xml:space="preserve">, </w:t>
      </w:r>
      <w:hyperlink r:id="rId15">
        <w:r>
          <w:rPr>
            <w:color w:val="0000EE"/>
            <w:u w:val="single"/>
          </w:rPr>
          <w:t>[4]</w:t>
        </w:r>
      </w:hyperlink>
      <w:r>
        <w:t xml:space="preserve">- Paragraph 5: </w:t>
      </w:r>
      <w:hyperlink r:id="rId12">
        <w:r>
          <w:rPr>
            <w:color w:val="0000EE"/>
            <w:u w:val="single"/>
          </w:rPr>
          <w:t>[3]</w:t>
        </w:r>
      </w:hyperlink>
      <w:r>
        <w:t xml:space="preserve">, </w:t>
      </w:r>
      <w:hyperlink r:id="rId11">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https://electricliterature.com/weve-made-a-mess-of-masculinity-but-i-believe-it-can-change/</w:t>
        </w:r>
      </w:hyperlink>
      <w:r>
        <w:t xml:space="preserve"> - Please view link - unable to able to access data</w:t>
      </w:r>
      <w:r/>
    </w:p>
    <w:p>
      <w:pPr>
        <w:pStyle w:val="ListNumber"/>
        <w:spacing w:line="240" w:lineRule="auto"/>
        <w:ind w:left="720"/>
      </w:pPr>
      <w:r/>
      <w:hyperlink r:id="rId10">
        <w:r>
          <w:rPr>
            <w:color w:val="0000EE"/>
            <w:u w:val="single"/>
          </w:rPr>
          <w:t>https://www.cambridge.org/core/journals/the-drama-review/article/an-inconsummate-man/C98DD95B26881E79E8D8809BEC8E929F</w:t>
        </w:r>
      </w:hyperlink>
      <w:r>
        <w:t xml:space="preserve"> - This article examines the case of Elliot Rodger, an individual who, unable to meet societal expectations of masculinity, resorted to violence. It analyses his manifesto and actions, highlighting the transition from personal dissatisfaction to violent expression, and discusses the broader implications of such behaviours in the context of hegemonic masculinity.</w:t>
      </w:r>
      <w:r/>
    </w:p>
    <w:p>
      <w:pPr>
        <w:pStyle w:val="ListNumber"/>
        <w:spacing w:line="240" w:lineRule="auto"/>
        <w:ind w:left="720"/>
      </w:pPr>
      <w:r/>
      <w:hyperlink r:id="rId12">
        <w:r>
          <w:rPr>
            <w:color w:val="0000EE"/>
            <w:u w:val="single"/>
          </w:rPr>
          <w:t>https://journals.sagepub.com/doi/10.1177/1097184X211017954</w:t>
        </w:r>
      </w:hyperlink>
      <w:r>
        <w:t xml:space="preserve"> - This study investigates online communities of 'incels' (involuntary celibates), focusing on their use of new technology to promote male supremacy. By analysing extensive forum comments, the research sheds light on the misogynistic and harmful ideologies prevalent in these groups, and their impact on societal perceptions of masculinity.</w:t>
      </w:r>
      <w:r/>
    </w:p>
    <w:p>
      <w:pPr>
        <w:pStyle w:val="ListNumber"/>
        <w:spacing w:line="240" w:lineRule="auto"/>
        <w:ind w:left="720"/>
      </w:pPr>
      <w:r/>
      <w:hyperlink r:id="rId15">
        <w:r>
          <w:rPr>
            <w:color w:val="0000EE"/>
            <w:u w:val="single"/>
          </w:rPr>
          <w:t>https://journals.sagepub.com/doi/10.1177/1097184X09359500</w:t>
        </w:r>
      </w:hyperlink>
      <w:r>
        <w:t xml:space="preserve"> - This article explores the dual aspects of masculinity through the figure of Tom Cruise, who oscillates between 'Wild Man' and 'Wimp' personas. It discusses how these contrasting performances reflect the complexities and contradictions inherent in societal expectations of masculinity.</w:t>
      </w:r>
      <w:r/>
    </w:p>
    <w:p>
      <w:pPr>
        <w:pStyle w:val="ListNumber"/>
        <w:spacing w:line="240" w:lineRule="auto"/>
        <w:ind w:left="720"/>
      </w:pPr>
      <w:r/>
      <w:hyperlink r:id="rId13">
        <w:r>
          <w:rPr>
            <w:color w:val="0000EE"/>
            <w:u w:val="single"/>
          </w:rPr>
          <w:t>https://en.wikipedia.org/wiki/Toxic_masculinity</w:t>
        </w:r>
      </w:hyperlink>
      <w:r>
        <w:t xml:space="preserve"> - This Wikipedia entry provides an overview of the concept of toxic masculinity, describing it as a set of cultural norms that promote dominance, self-reliance, and emotional repression among men. It discusses the harmful effects of these norms on both men and society, including increased aggression and mental health issues.</w:t>
      </w:r>
      <w:r/>
    </w:p>
    <w:p>
      <w:pPr>
        <w:pStyle w:val="ListNumber"/>
        <w:spacing w:line="240" w:lineRule="auto"/>
        <w:ind w:left="720"/>
      </w:pPr>
      <w:r/>
      <w:hyperlink r:id="rId11">
        <w:r>
          <w:rPr>
            <w:color w:val="0000EE"/>
            <w:u w:val="single"/>
          </w:rPr>
          <w:t>https://onlinelibrary.wiley.com/doi/10.1111/1467-9566.70015</w:t>
        </w:r>
      </w:hyperlink>
      <w:r>
        <w:t xml:space="preserve"> - This paper analyses an online 'looksmaxxing' community, where men seek to enhance their physical appearance to meet societal standards. It highlights how such communities perpetuate hegemonic masculinity, encourage harmful self-improvement practices, and negatively impact men's health and self-esteem.</w:t>
      </w:r>
      <w:r/>
    </w:p>
    <w:p>
      <w:pPr>
        <w:pStyle w:val="ListNumber"/>
        <w:spacing w:line="240" w:lineRule="auto"/>
        <w:ind w:left="720"/>
      </w:pPr>
      <w:r/>
      <w:hyperlink r:id="rId14">
        <w:r>
          <w:rPr>
            <w:color w:val="0000EE"/>
            <w:u w:val="single"/>
          </w:rPr>
          <w:t>https://www.foxnews.com/media/hollywood-actor-tells-rogan-participation-trophy-culture-has-become-crisis-america</w:t>
        </w:r>
      </w:hyperlink>
      <w:r>
        <w:t xml:space="preserve"> - In this discussion, actor Michael Jai White and podcaster Joe Rogan address the perceived crisis in American masculinity. They critique the culture of 'participation trophies' and the demonisation of traditional masculine traits, arguing that these factors contribute to a decline in male development and societal roles.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electricliterature.com/weve-made-a-mess-of-masculinity-but-i-believe-it-can-change/" TargetMode="External"/><Relationship Id="rId10" Type="http://schemas.openxmlformats.org/officeDocument/2006/relationships/hyperlink" Target="https://www.cambridge.org/core/journals/the-drama-review/article/an-inconsummate-man/C98DD95B26881E79E8D8809BEC8E929F" TargetMode="External"/><Relationship Id="rId11" Type="http://schemas.openxmlformats.org/officeDocument/2006/relationships/hyperlink" Target="https://onlinelibrary.wiley.com/doi/10.1111/1467-9566.70015" TargetMode="External"/><Relationship Id="rId12" Type="http://schemas.openxmlformats.org/officeDocument/2006/relationships/hyperlink" Target="https://journals.sagepub.com/doi/10.1177/1097184X211017954" TargetMode="External"/><Relationship Id="rId13" Type="http://schemas.openxmlformats.org/officeDocument/2006/relationships/hyperlink" Target="https://en.wikipedia.org/wiki/Toxic_masculinity" TargetMode="External"/><Relationship Id="rId14" Type="http://schemas.openxmlformats.org/officeDocument/2006/relationships/hyperlink" Target="https://www.foxnews.com/media/hollywood-actor-tells-rogan-participation-trophy-culture-has-become-crisis-america" TargetMode="External"/><Relationship Id="rId15" Type="http://schemas.openxmlformats.org/officeDocument/2006/relationships/hyperlink" Target="https://journals.sagepub.com/doi/10.1177/1097184X0935950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