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Miami LGBTQ+ Experiences: Where Drag, Dance and Local Pride Shine</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and sunseekers are discovering Miami’s loud, proud queer scene , from drag institutions to neighbourhood parties , and why the city’s tourism team is actively protecting that culture for visitors. Here’s a handy guide to what to see, where to stay, and why Miami still feels like its own inclusive world.</w:t>
      </w:r>
      <w:r/>
    </w:p>
    <w:p>
      <w:r/>
      <w:r>
        <w:t>Essential Takeaways</w:t>
      </w:r>
      <w:r/>
      <w:r/>
    </w:p>
    <w:p>
      <w:pPr>
        <w:pStyle w:val="ListBullet"/>
        <w:spacing w:line="240" w:lineRule="auto"/>
        <w:ind w:left="720"/>
      </w:pPr>
      <w:r/>
      <w:r>
        <w:rPr>
          <w:b/>
        </w:rPr>
        <w:t>Iconic venues matter:</w:t>
      </w:r>
      <w:r>
        <w:t xml:space="preserve"> Palace and R House are central pillars of Miami’s queer nightlife and cultural identity, with a sturdy, celebratory vibe.</w:t>
      </w:r>
      <w:r/>
    </w:p>
    <w:p>
      <w:pPr>
        <w:pStyle w:val="ListBullet"/>
        <w:spacing w:line="240" w:lineRule="auto"/>
        <w:ind w:left="720"/>
      </w:pPr>
      <w:r/>
      <w:r>
        <w:rPr>
          <w:b/>
        </w:rPr>
        <w:t>Training for welcome:</w:t>
      </w:r>
      <w:r>
        <w:t xml:space="preserve"> Miami Begins With Me is a partner programme teaching 1,300 local businesses how to offer authentic LGBTQ+ hospitality.</w:t>
      </w:r>
      <w:r/>
    </w:p>
    <w:p>
      <w:pPr>
        <w:pStyle w:val="ListBullet"/>
        <w:spacing w:line="240" w:lineRule="auto"/>
        <w:ind w:left="720"/>
      </w:pPr>
      <w:r/>
      <w:r>
        <w:rPr>
          <w:b/>
        </w:rPr>
        <w:t>Neighbourhood variety:</w:t>
      </w:r>
      <w:r>
        <w:t xml:space="preserve"> South Beach, Wynwood, Little Havana and Little Haiti each deliver different queer flavours , from beachfront glamour to underground music.</w:t>
      </w:r>
      <w:r/>
    </w:p>
    <w:p>
      <w:pPr>
        <w:pStyle w:val="ListBullet"/>
        <w:spacing w:line="240" w:lineRule="auto"/>
        <w:ind w:left="720"/>
      </w:pPr>
      <w:r/>
      <w:r>
        <w:rPr>
          <w:b/>
        </w:rPr>
        <w:t>Community-first promotion:</w:t>
      </w:r>
      <w:r>
        <w:t xml:space="preserve"> The tourist board uses local ambassadors and events like Wynwood Pride and Miami Beach Pride to spotlight grassroots culture.</w:t>
      </w:r>
      <w:r/>
    </w:p>
    <w:p>
      <w:pPr>
        <w:pStyle w:val="ListBullet"/>
        <w:spacing w:line="240" w:lineRule="auto"/>
        <w:ind w:left="720"/>
      </w:pPr>
      <w:r/>
      <w:r>
        <w:rPr>
          <w:b/>
        </w:rPr>
        <w:t>Year-round options:</w:t>
      </w:r>
      <w:r>
        <w:t xml:space="preserve"> Beyond Pride, queer-run run clubs, pool parties and comedy nights offer low-key, queer-friendly choices in quieter months.</w:t>
      </w:r>
      <w:r/>
      <w:r/>
    </w:p>
    <w:p>
      <w:pPr>
        <w:pStyle w:val="Heading2"/>
      </w:pPr>
      <w:r>
        <w:t>Why Palace and R House are non-negotiable stops</w:t>
      </w:r>
      <w:r/>
    </w:p>
    <w:p>
      <w:r/>
      <w:r>
        <w:t>Start with the fact that some venues feel essential , Palace has been setting the tone in South Beach for decades, with a bold, theatrical energy you can practically hear from the pavement. That long-running presence has helped shape the city’s queer identity and keeps tourists coming back for that mix of glamour and outrageousness. The tourist board intentionally highlights these pillars, bringing press, influencers and trade groups to amplify their stories. If you want the classic Miami queer night, this is it: sequins, sass and an audience that knows the routine.</w:t>
      </w:r>
      <w:r/>
    </w:p>
    <w:p>
      <w:pPr>
        <w:pStyle w:val="Heading2"/>
      </w:pPr>
      <w:r>
        <w:t>How Miami backs its queer businesses every day</w:t>
      </w:r>
      <w:r/>
    </w:p>
    <w:p>
      <w:r/>
      <w:r>
        <w:t>There’s a deliberate strategy behind the scenes: Miami’s tourism team promotes community members as ambassadors and supports venues when they’re challenged. They put muscle behind drag nights and local festivals, helping venues fight for their right to perform and to stay visible. That kind of advocacy isn’t just PR , it helps preserve the city’s cultural DNA. For travellers, that means the queer spots you read about are more likely to be open, thriving and welcoming when you arrive.</w:t>
      </w:r>
      <w:r/>
    </w:p>
    <w:p>
      <w:pPr>
        <w:pStyle w:val="Heading2"/>
      </w:pPr>
      <w:r>
        <w:t>Look beyond South Beach: Wynwood, Little Havana and Little Haiti</w:t>
      </w:r>
      <w:r/>
    </w:p>
    <w:p>
      <w:r/>
      <w:r>
        <w:t>If you only see South Beach you miss half the colour. Wynwood’s muraled streets and music-driven Pride events lean into queer-friendly pool parties, DJs and contemporary nightlife; it’s where art and club culture collide. Little Havana brings a different warmth: Calle Ocho energy, live music and neighbourhood venues that embrace difference as part of everyday life. And Little Haiti is quietly becoming a destination for queer comedy and community arts. Each neighbourhood offers a different sensory experience , bright walls, Latin rhythms, intimate theatre , so plan to sample more than one.</w:t>
      </w:r>
      <w:r/>
    </w:p>
    <w:p>
      <w:pPr>
        <w:pStyle w:val="Heading2"/>
      </w:pPr>
      <w:r>
        <w:t>Practical tips: where to stay and how to pick experiences</w:t>
      </w:r>
      <w:r/>
    </w:p>
    <w:p>
      <w:r/>
      <w:r>
        <w:t>Choose your base by vibe: South Beach for iconic drag and beachfront glamour, Wynwood for artsy, music-first nights, Little Havana for culture and food, or a boutique Design District stay for quieter days with easy access to nightlife. Expect venues to vary in size and feel , Palace for spectacle, smaller Wynwood clubs for dance-focused nights. Check event calendars ahead, especially for drag shows and pool parties, and consider off-season visits if you prefer less crowded but still lively experiences. Small touches like a friendly LGBTQ module in staff training mean you’ll often find a warmer welcome than headlines suggest.</w:t>
      </w:r>
      <w:r/>
    </w:p>
    <w:p>
      <w:pPr>
        <w:pStyle w:val="Heading2"/>
      </w:pPr>
      <w:r>
        <w:t>Should UK travellers worry about Florida news headlines?</w:t>
      </w:r>
      <w:r/>
    </w:p>
    <w:p>
      <w:r/>
      <w:r>
        <w:t>It’s natural to be uneasy about state-level politics, but Miami positions itself as distinctly different , a multicultural city where a majority of residents were born abroad and where tolerance is part of everyday life. The tourist board leans into that diversity and actively reassures visitors with community-focused promotion and partnerships. That doesn’t erase broader concerns, but for many visitors the lived experience in Miami feels harmonious and celebratory. If you’re hesitating, consider short stays or joining community-led events to get a feel for the city before committing to a longer trip.</w:t>
      </w:r>
      <w:r/>
    </w:p>
    <w:p>
      <w:r/>
      <w:r>
        <w:t>Closing line</w:t>
      </w:r>
      <w:r/>
    </w:p>
    <w:p>
      <w:r/>
      <w:r>
        <w:t>Pack your suncream and your sass , Miami still rewards visitors who want queer culture served with colour, music and plenty of heart.</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12">
        <w:r>
          <w:rPr>
            <w:color w:val="0000EE"/>
            <w:u w:val="single"/>
          </w:rPr>
          <w:t>[5]</w:t>
        </w:r>
      </w:hyperlink>
      <w:r>
        <w:t xml:space="preserve">, </w:t>
      </w:r>
      <w:hyperlink r:id="rId13">
        <w:r>
          <w:rPr>
            <w:color w:val="0000EE"/>
            <w:u w:val="single"/>
          </w:rPr>
          <w:t>[6]</w:t>
        </w:r>
      </w:hyperlink>
      <w:r>
        <w:t xml:space="preserve">- Paragraph 3: </w:t>
      </w:r>
      <w:hyperlink r:id="rId14">
        <w:r>
          <w:rPr>
            <w:color w:val="0000EE"/>
            <w:u w:val="single"/>
          </w:rPr>
          <w:t>[3]</w:t>
        </w:r>
      </w:hyperlink>
      <w:r>
        <w:t xml:space="preserve">, </w:t>
      </w:r>
      <w:hyperlink r:id="rId13">
        <w:r>
          <w:rPr>
            <w:color w:val="0000EE"/>
            <w:u w:val="single"/>
          </w:rPr>
          <w:t>[6]</w:t>
        </w:r>
      </w:hyperlink>
      <w:r>
        <w:t xml:space="preserve">- Paragraph 4: </w:t>
      </w:r>
      <w:hyperlink r:id="rId14">
        <w:r>
          <w:rPr>
            <w:color w:val="0000EE"/>
            <w:u w:val="single"/>
          </w:rPr>
          <w:t>[3]</w:t>
        </w:r>
      </w:hyperlink>
      <w:r>
        <w:t xml:space="preserve">, </w:t>
      </w:r>
      <w:hyperlink r:id="rId10">
        <w:r>
          <w:rPr>
            <w:color w:val="0000EE"/>
            <w:u w:val="single"/>
          </w:rPr>
          <w:t>[2]</w:t>
        </w:r>
      </w:hyperlink>
      <w:r>
        <w:t xml:space="preserve">- Paragraph 5: </w:t>
      </w:r>
      <w:hyperlink r:id="rId13">
        <w:r>
          <w:rPr>
            <w:color w:val="0000EE"/>
            <w:u w:val="single"/>
          </w:rPr>
          <w:t>[6]</w:t>
        </w:r>
      </w:hyperlink>
      <w:r>
        <w:t xml:space="preserve">, </w:t>
      </w:r>
      <w:hyperlink r:id="rId15">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https://www.attitude.co.uk/life/travel/miami-tourist-board-defending-drag-culture-528319/</w:t>
        </w:r>
      </w:hyperlink>
      <w:r>
        <w:t xml:space="preserve"> - Please view link - unable to able to access data</w:t>
      </w:r>
      <w:r/>
    </w:p>
    <w:p>
      <w:pPr>
        <w:pStyle w:val="ListNumber"/>
        <w:spacing w:line="240" w:lineRule="auto"/>
        <w:ind w:left="720"/>
      </w:pPr>
      <w:r/>
      <w:hyperlink r:id="rId10">
        <w:r>
          <w:rPr>
            <w:color w:val="0000EE"/>
            <w:u w:val="single"/>
          </w:rPr>
          <w:t>https://www.miamiandbeaches.com/about-gmcvb/gmcvb-staff-directory/industry-engagement-and-target-marketing</w:t>
        </w:r>
      </w:hyperlink>
      <w:r>
        <w:t xml:space="preserve"> - This page provides information about the Industry Engagement and Target Marketing division of the Greater Miami Convention &amp; Visitors Bureau (GMCVB). It highlights the division's role in promoting Greater Miami and Miami Beach as premier destinations, offering resources for planning, marketing, and selling the destination. The page also lists key staff members, including Dan Rios, the Director of LGBTQ+ Tourism Marketing, and Will Abreu, the Marketing Coordinator. Contact details and affiliations are also provided.</w:t>
      </w:r>
      <w:r/>
    </w:p>
    <w:p>
      <w:pPr>
        <w:pStyle w:val="ListNumber"/>
        <w:spacing w:line="240" w:lineRule="auto"/>
        <w:ind w:left="720"/>
      </w:pPr>
      <w:r/>
      <w:hyperlink r:id="rId14">
        <w:r>
          <w:rPr>
            <w:color w:val="0000EE"/>
            <w:u w:val="single"/>
          </w:rPr>
          <w:t>https://www.miamiandbeaches.com/miami-begins-with-me</w:t>
        </w:r>
      </w:hyperlink>
      <w:r>
        <w:t xml:space="preserve"> - The 'Miami Begins With Me' program is an initiative by the Greater Miami Convention &amp; Visitors Bureau (GMCVB) aimed at enhancing customer service and inclusivity within the tourism and hospitality sectors. The program offers various training courses, including Destination &amp; Customer Service, Hospitality &amp; Guest Relations, and LGBTQ+ Customer Service. These courses are designed for tourism professionals and community members, focusing on best practices for providing welcoming and inclusive experiences for all visitors, with a particular emphasis on LGBTQ+ guests.</w:t>
      </w:r>
      <w:r/>
    </w:p>
    <w:p>
      <w:pPr>
        <w:pStyle w:val="ListNumber"/>
        <w:spacing w:line="240" w:lineRule="auto"/>
        <w:ind w:left="720"/>
      </w:pPr>
      <w:r/>
      <w:hyperlink r:id="rId11">
        <w:r>
          <w:rPr>
            <w:color w:val="0000EE"/>
            <w:u w:val="single"/>
          </w:rPr>
          <w:t>https://www.pcma.org/showcase/dan-rios/</w:t>
        </w:r>
      </w:hyperlink>
      <w:r>
        <w:t xml:space="preserve"> - This article features Dan Rios, the Director of LGBTQ+ Marketing at the Greater Miami Convention &amp; Visitors Bureau (GMCVB). It details his extensive experience in LGBTQ+ communication and marketing initiatives, his role in ensuring Greater Miami's welcoming environment for LGBTQ+ visitors, and his previous work as an Art Director at Morgan Stanley and a designer at O Design Group in New York City. The piece highlights his dedication to promoting diversity and inclusion within the tourism industry.</w:t>
      </w:r>
      <w:r/>
    </w:p>
    <w:p>
      <w:pPr>
        <w:pStyle w:val="ListNumber"/>
        <w:spacing w:line="240" w:lineRule="auto"/>
        <w:ind w:left="720"/>
      </w:pPr>
      <w:r/>
      <w:hyperlink r:id="rId12">
        <w:r>
          <w:rPr>
            <w:color w:val="0000EE"/>
            <w:u w:val="single"/>
          </w:rPr>
          <w:t>https://www.miamiandbeaches.com/press-and-media/miami-press-releases/miami-raises-rainbow-spring</w:t>
        </w:r>
      </w:hyperlink>
      <w:r>
        <w:t xml:space="preserve"> - This press release announces the collaboration between the Greater Miami Convention &amp; Visitors Bureau (GMCVB) and Expedia to launch the 'Rainbow Spring' program. The initiative aims to target key international markets, including Madrid, Berlin, Amsterdam, Milan, and Brussels, to position Greater Miami and Miami Beach as global hubs for LGBTQ+ travelers. Dan Rios, GMCVB’s Director of LGBTQ+ Tourism Marketing, emphasizes the program's goal to offer meaningful experiences that ensure LGBTQ+ visitors feel seen, celebrated, and represented.</w:t>
      </w:r>
      <w:r/>
    </w:p>
    <w:p>
      <w:pPr>
        <w:pStyle w:val="ListNumber"/>
        <w:spacing w:line="240" w:lineRule="auto"/>
        <w:ind w:left="720"/>
      </w:pPr>
      <w:r/>
      <w:hyperlink r:id="rId13">
        <w:r>
          <w:rPr>
            <w:color w:val="0000EE"/>
            <w:u w:val="single"/>
          </w:rPr>
          <w:t>https://www.panrotas.com.br/destinos/alternativo/2024/09/visit-miami-reforca-seu-compromisso-em-bem-receber-o-turista-lgbt-entenda_209346.html</w:t>
        </w:r>
      </w:hyperlink>
      <w:r>
        <w:t xml:space="preserve"> - This article discusses Visit Miami's commitment to welcoming LGBTQ+ tourists, featuring insights from Dan Rios, the director of Marketing for LGBTQ+ at Visit Miami. Rios highlights the city's unique offerings, including South Beach and Wynwood, and emphasizes the importance of inclusivity in Miami's tourism strategy. The piece also covers recent famtour activities and the city's efforts to showcase its diverse attractions to LGBTQ+ travelers.</w:t>
      </w:r>
      <w:r/>
    </w:p>
    <w:p>
      <w:pPr>
        <w:pStyle w:val="ListNumber"/>
        <w:spacing w:line="240" w:lineRule="auto"/>
        <w:ind w:left="720"/>
      </w:pPr>
      <w:r/>
      <w:hyperlink r:id="rId15">
        <w:r>
          <w:rPr>
            <w:color w:val="0000EE"/>
            <w:u w:val="single"/>
          </w:rPr>
          <w:t>https://www.panrotas.com.br/gente/reconhecimento/2026/07/dan-rios-do-turismo-de-miami-sera-homenageado-no-festuris-2026_230034.html</w:t>
        </w:r>
      </w:hyperlink>
      <w:r>
        <w:t xml:space="preserve"> - This article announces that Dan Rios, Director of Marketing for LGBTQ+ Tourism at the Greater Miami Convention &amp; Visitors Bureau (Visit Miami), will receive the 'Cores do Turismo' award at the Festuris 2026 event. The award recognizes Rios's international efforts in promoting diversity and inclusion within the tourism sector. The piece highlights his role in positioning Miami and Miami Beach as welcoming, diverse, and inclusive destinations for LGBTQ+ travelers.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attitude.co.uk/life/travel/miami-tourist-board-defending-drag-culture-528319/" TargetMode="External"/><Relationship Id="rId10" Type="http://schemas.openxmlformats.org/officeDocument/2006/relationships/hyperlink" Target="https://www.miamiandbeaches.com/about-gmcvb/gmcvb-staff-directory/industry-engagement-and-target-marketing" TargetMode="External"/><Relationship Id="rId11" Type="http://schemas.openxmlformats.org/officeDocument/2006/relationships/hyperlink" Target="https://www.pcma.org/showcase/dan-rios/" TargetMode="External"/><Relationship Id="rId12" Type="http://schemas.openxmlformats.org/officeDocument/2006/relationships/hyperlink" Target="https://www.miamiandbeaches.com/press-and-media/miami-press-releases/miami-raises-rainbow-spring" TargetMode="External"/><Relationship Id="rId13" Type="http://schemas.openxmlformats.org/officeDocument/2006/relationships/hyperlink" Target="https://www.panrotas.com.br/destinos/alternativo/2024/09/visit-miami-reforca-seu-compromisso-em-bem-receber-o-turista-lgbt-entenda_209346.html" TargetMode="External"/><Relationship Id="rId14" Type="http://schemas.openxmlformats.org/officeDocument/2006/relationships/hyperlink" Target="https://www.miamiandbeaches.com/miami-begins-with-me" TargetMode="External"/><Relationship Id="rId15" Type="http://schemas.openxmlformats.org/officeDocument/2006/relationships/hyperlink" Target="https://www.panrotas.com.br/gente/reconhecimento/2026/07/dan-rios-do-turismo-de-miami-sera-homenageado-no-festuris-2026_230034.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