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Dykes on Bikes Moments: Celebrating 50 Years of Roaring Pride Visibility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from the curb: Dykes on Bikes have been leading Pride with leather, throttle and unapologetic joy for half a century , and their story matters beyond the parade route. From a spontaneous 1976 ride to global chapters and landmark legal wins, here's why this group still commands attention and how their next 50 years are shaping up.</w:t>
      </w:r>
      <w:r/>
    </w:p>
    <w:p>
      <w:r/>
      <w:r>
        <w:t>Essential Takeaways</w:t>
      </w:r>
      <w:r/>
      <w:r/>
    </w:p>
    <w:p>
      <w:pPr>
        <w:pStyle w:val="ListBullet"/>
        <w:spacing w:line="240" w:lineRule="auto"/>
        <w:ind w:left="720"/>
      </w:pPr>
      <w:r/>
      <w:r>
        <w:rPr>
          <w:b/>
        </w:rPr>
        <w:t>Origins:</w:t>
      </w:r>
      <w:r>
        <w:t xml:space="preserve"> Began after the 1976 San Francisco Pride when a small group of women rode their motorcycles to the front, creating an instant visual statement.</w:t>
      </w:r>
      <w:r/>
    </w:p>
    <w:p>
      <w:pPr>
        <w:pStyle w:val="ListBullet"/>
        <w:spacing w:line="240" w:lineRule="auto"/>
        <w:ind w:left="720"/>
      </w:pPr>
      <w:r/>
      <w:r>
        <w:rPr>
          <w:b/>
        </w:rPr>
        <w:t>Visibility with rumble:</w:t>
      </w:r>
      <w:r>
        <w:t xml:space="preserve"> The group mixes loud, proud presence , engine roars and leather , with grassroots community work year-round.</w:t>
      </w:r>
      <w:r/>
    </w:p>
    <w:p>
      <w:pPr>
        <w:pStyle w:val="ListBullet"/>
        <w:spacing w:line="240" w:lineRule="auto"/>
        <w:ind w:left="720"/>
      </w:pPr>
      <w:r/>
      <w:r>
        <w:rPr>
          <w:b/>
        </w:rPr>
        <w:t>Legal milestone:</w:t>
      </w:r>
      <w:r>
        <w:t xml:space="preserve"> A Supreme Court victory tied to trademarks affirmed the right of marginalized groups to reclaim slurs as self-identifiers.</w:t>
      </w:r>
      <w:r/>
    </w:p>
    <w:p>
      <w:pPr>
        <w:pStyle w:val="ListBullet"/>
        <w:spacing w:line="240" w:lineRule="auto"/>
        <w:ind w:left="720"/>
      </w:pPr>
      <w:r/>
      <w:r>
        <w:rPr>
          <w:b/>
        </w:rPr>
        <w:t>Global growth:</w:t>
      </w:r>
      <w:r>
        <w:t xml:space="preserve"> Now 22-plus chapters and counting, with new groups recently approved in Boise and Helsinki, signalling widening reach.</w:t>
      </w:r>
      <w:r/>
    </w:p>
    <w:p>
      <w:pPr>
        <w:pStyle w:val="ListBullet"/>
        <w:spacing w:line="240" w:lineRule="auto"/>
        <w:ind w:left="720"/>
      </w:pPr>
      <w:r/>
      <w:r>
        <w:rPr>
          <w:b/>
        </w:rPr>
        <w:t>Community work:</w:t>
      </w:r>
      <w:r>
        <w:t xml:space="preserve"> Chapters fundraise, host group rides, mentor new riders and back local LGBTQ+ causes, not just headline the parade.</w:t>
      </w:r>
      <w:r/>
      <w:r/>
    </w:p>
    <w:p>
      <w:pPr>
        <w:pStyle w:val="Heading2"/>
      </w:pPr>
      <w:r>
        <w:t>Why a noisy motorcycle group became an icon</w:t>
      </w:r>
      <w:r/>
    </w:p>
    <w:p>
      <w:r/>
      <w:r>
        <w:t>The image of leather-clad riders tearing down a Pride route is as sensory as it gets , engines throbbing, chrome flashing, banners snapping. That spectacle began as practical impatience: women tired of trailing a march and deciding to lead it instead. Over decades, that spur-of-the-moment decision became shorthand for a bold, visible Queer presence. It’s striking because it mixes celebration with defiance; you can’t miss them, and that’s the point.</w:t>
      </w:r>
      <w:r/>
    </w:p>
    <w:p>
      <w:pPr>
        <w:pStyle w:val="Heading2"/>
      </w:pPr>
      <w:r>
        <w:t>How Dykes on Bikes moved from stunt to structure</w:t>
      </w:r>
      <w:r/>
    </w:p>
    <w:p>
      <w:r/>
      <w:r>
        <w:t>What started as an ad hoc ride evolved into a formal nonprofit with chapters, governance and a public role beyond parades. Members organise regular rides, raise funds for queer causes and mentor new riders, creating a steady community, not just a seasonal moment. That institutional growth explains why Dykes on Bikes now shows up at civic events and gets recognised by officials , it’s community work with a megaphone attached.</w:t>
      </w:r>
      <w:r/>
    </w:p>
    <w:p>
      <w:pPr>
        <w:pStyle w:val="Heading2"/>
      </w:pPr>
      <w:r>
        <w:t>The legal battle that mattered for free speech and reclaiming words</w:t>
      </w:r>
      <w:r/>
    </w:p>
    <w:p>
      <w:r/>
      <w:r>
        <w:t>The group’s fight to trademark its name and logo dragged through years of legal pushback and landed in the Supreme Court arena. Their case became tied to a broader First Amendment win that said trademarks can’t be denied simply because they contain disparaging terms when used by the communities those words describe. That legal win did more than protect a logo , it affirmed the right of marginalised people to name themselves on their own terms.</w:t>
      </w:r>
      <w:r/>
    </w:p>
    <w:p>
      <w:pPr>
        <w:pStyle w:val="Heading2"/>
      </w:pPr>
      <w:r>
        <w:t>Chapter life: small rituals, big impact</w:t>
      </w:r>
      <w:r/>
    </w:p>
    <w:p>
      <w:r/>
      <w:r>
        <w:t>Behind every parade formation are months of rider training, bike maintenance and fundraising. Chapters differ , some focus on local outreach, others on building new rider confidence , but they share a practical ethos: show up, support, and be visible. If you’re thinking of joining or supporting a chapter, look for groups that run teach-to-ride sessions, have safety protocols and partner with local LGBTQ+ organisations.</w:t>
      </w:r>
      <w:r/>
    </w:p>
    <w:p>
      <w:pPr>
        <w:pStyle w:val="Heading2"/>
      </w:pPr>
      <w:r>
        <w:t>Growing internationally while standing up at home</w:t>
      </w:r>
      <w:r/>
    </w:p>
    <w:p>
      <w:r/>
      <w:r>
        <w:t>Recent approvals of chapters in places like Boise and Helsinki show the model travelling well, even into areas where queer rights face pressure. When new chapters form in states with hostile legislation or regions with fewer queer resources, national chapters step in with guidance and solidarity. It’s a reminder that visibility isn’t just theatre; it’s a form of mutual aid and political statement at once.</w:t>
      </w:r>
      <w:r/>
    </w:p>
    <w:p>
      <w:pPr>
        <w:pStyle w:val="Heading2"/>
      </w:pPr>
      <w:r>
        <w:t>What the next 50 years might look like</w:t>
      </w:r>
      <w:r/>
    </w:p>
    <w:p>
      <w:r/>
      <w:r>
        <w:t>Expect more chapters, deeper community programming and continued legal and cultural advocacy. The organisation’s mix of spectacle and substance gives it staying power: engines will still roar, but they’ll be followed by meetings, mentorships and fundraising that keep local LGBTQ+ ecosystems healthy. The challenge will be balancing growth with the grassroots energy that made Dykes on Bikes memorable in the first place.</w:t>
      </w:r>
      <w:r/>
    </w:p>
    <w:p>
      <w:r/>
      <w:r>
        <w:t>It's a small change that makes every roar count , visible, vocal and rooted in community.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[5]</w:t>
        </w:r>
      </w:hyperlink>
      <w:r>
        <w:t xml:space="preserve">, </w:t>
      </w:r>
      <w:hyperlink r:id="rId12">
        <w:r>
          <w:rPr>
            <w:color w:val="0000EE"/>
            <w:u w:val="single"/>
          </w:rPr>
          <w:t>[6]</w:t>
        </w:r>
      </w:hyperlink>
      <w:r>
        <w:t xml:space="preserve">- Paragraph 3: </w:t>
      </w:r>
      <w:hyperlink r:id="rId13">
        <w:r>
          <w:rPr>
            <w:color w:val="0000EE"/>
            <w:u w:val="single"/>
          </w:rPr>
          <w:t>[7]</w:t>
        </w:r>
      </w:hyperlink>
      <w:r>
        <w:t xml:space="preserve">, </w:t>
      </w:r>
      <w:hyperlink r:id="rId14">
        <w:r>
          <w:rPr>
            <w:color w:val="0000EE"/>
            <w:u w:val="single"/>
          </w:rPr>
          <w:t>[3]</w:t>
        </w:r>
      </w:hyperlink>
      <w:r>
        <w:t xml:space="preserve">- Paragraph 4: </w:t>
      </w:r>
      <w:hyperlink r:id="rId11">
        <w:r>
          <w:rPr>
            <w:color w:val="0000EE"/>
            <w:u w:val="single"/>
          </w:rPr>
          <w:t>[5]</w:t>
        </w:r>
      </w:hyperlink>
      <w:r>
        <w:t xml:space="preserve">, </w:t>
      </w:r>
      <w:hyperlink r:id="rId12">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[4]</w:t>
        </w:r>
      </w:hyperlink>
      <w:r>
        <w:t xml:space="preserve">- Paragraph 6: </w:t>
      </w:r>
      <w:hyperlink r:id="rId9">
        <w:r>
          <w:rPr>
            <w:color w:val="0000EE"/>
            <w:u w:val="single"/>
          </w:rPr>
          <w:t>[1]</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https://www.sgn.org/story/168158/</w:t>
        </w:r>
      </w:hyperlink>
      <w:r>
        <w:t xml:space="preserve"> - Please view link - unable to able to access data</w:t>
      </w:r>
      <w:r/>
    </w:p>
    <w:p>
      <w:pPr>
        <w:pStyle w:val="ListNumber"/>
        <w:spacing w:line="240" w:lineRule="auto"/>
        <w:ind w:left="720"/>
      </w:pPr>
      <w:r/>
      <w:hyperlink r:id="rId9">
        <w:r>
          <w:rPr>
            <w:color w:val="0000EE"/>
            <w:u w:val="single"/>
          </w:rPr>
          <w:t>https://www.sgn.org/story/168158/</w:t>
        </w:r>
      </w:hyperlink>
      <w:r>
        <w:t xml:space="preserve"> - This article celebrates the 50th anniversary of Dykes on Bikes, a 501(c)(3) nonprofit organisation with 22 chapters worldwide. It traces the group's origins to the 1976 San Francisco Pride Parade, where a group of 20-25 women rode motorcycles at the front, leading to the term 'Dykes on Bikes' coined by the San Francisco Chronicle. The piece features an interview with Kate Brown, president of the San Francisco chapter, discussing the organisation's history, legacy, and current activities supporting the LGBTQIA2S+ community.</w:t>
      </w:r>
      <w:r/>
    </w:p>
    <w:p>
      <w:pPr>
        <w:pStyle w:val="ListNumber"/>
        <w:spacing w:line="240" w:lineRule="auto"/>
        <w:ind w:left="720"/>
      </w:pPr>
      <w:r/>
      <w:hyperlink r:id="rId14">
        <w:r>
          <w:rPr>
            <w:color w:val="0000EE"/>
            <w:u w:val="single"/>
          </w:rPr>
          <w:t>https://en.wikipedia.org/wiki/Dykes_on_Bikes</w:t>
        </w:r>
      </w:hyperlink>
      <w:r>
        <w:t xml:space="preserve"> - This Wikipedia page provides a comprehensive overview of Dykes on Bikes, detailing its founding in 1976 by a group of women motorcyclists at the San Francisco Pride Parade. It discusses the group's evolution into a 501(c)(3) nonprofit with 22 chapters globally, their participation in Pride events, and their role in promoting LGBTQ+ visibility and empowerment. The page also touches on the group's legal battles to trademark their name and logo, highlighting their significance in LGBTQ+ culture.</w:t>
      </w:r>
      <w:r/>
    </w:p>
    <w:p>
      <w:pPr>
        <w:pStyle w:val="ListNumber"/>
        <w:spacing w:line="240" w:lineRule="auto"/>
        <w:ind w:left="720"/>
      </w:pPr>
      <w:r/>
      <w:hyperlink r:id="rId10">
        <w:r>
          <w:rPr>
            <w:color w:val="0000EE"/>
            <w:u w:val="single"/>
          </w:rPr>
          <w:t>https://sfbaytimes.com/dykes-on-bikes-timeline-1976-2026/</w:t>
        </w:r>
      </w:hyperlink>
      <w:r>
        <w:t xml:space="preserve"> - This article presents a timeline of Dykes on Bikes from 1976 to 2026, highlighting key milestones such as their first appearance at the San Francisco Pride Parade in 1976, the formal organisation in the mid-1980s, and the successful trademark application for 'Dykes on Bikes' in 2006. It also notes the group's continued participation in Pride events and their role in advocating for LGBTQ+ rights and visibility.</w:t>
      </w:r>
      <w:r/>
    </w:p>
    <w:p>
      <w:pPr>
        <w:pStyle w:val="ListNumber"/>
        <w:spacing w:line="240" w:lineRule="auto"/>
        <w:ind w:left="720"/>
      </w:pPr>
      <w:r/>
      <w:hyperlink r:id="rId11">
        <w:r>
          <w:rPr>
            <w:color w:val="0000EE"/>
            <w:u w:val="single"/>
          </w:rPr>
          <w:t>https://www.dykesonbikes.org/</w:t>
        </w:r>
      </w:hyperlink>
      <w:r>
        <w:t xml:space="preserve"> - The official website of San Francisco Dykes on Bikes offers information about the organisation's mission, history, and activities. It details their commitment to creating a community of diverse women motorcyclists, their involvement in Pride events, and their philanthropic efforts within the LGBTQ+ community. The site also provides resources for those interested in joining or learning more about the organisation.</w:t>
      </w:r>
      <w:r/>
    </w:p>
    <w:p>
      <w:pPr>
        <w:pStyle w:val="ListNumber"/>
        <w:spacing w:line="240" w:lineRule="auto"/>
        <w:ind w:left="720"/>
      </w:pPr>
      <w:r/>
      <w:hyperlink r:id="rId12">
        <w:r>
          <w:rPr>
            <w:color w:val="0000EE"/>
            <w:u w:val="single"/>
          </w:rPr>
          <w:t>https://www.dykesonbikesseattle.org/our-story</w:t>
        </w:r>
      </w:hyperlink>
      <w:r>
        <w:t xml:space="preserve"> - This page outlines the history of the Seattle chapter of Dykes on Bikes, noting their origins in 1976 when a group of women motorcyclists led the San Francisco Pride Parade. It discusses the group's evolution into a formal organisation in the mid-1980s and their continued presence in Pride events, emphasising their role in promoting LGBTQ+ visibility and empowerment.</w:t>
      </w:r>
      <w:r/>
    </w:p>
    <w:p>
      <w:pPr>
        <w:pStyle w:val="ListNumber"/>
        <w:spacing w:line="240" w:lineRule="auto"/>
        <w:ind w:left="720"/>
      </w:pPr>
      <w:r/>
      <w:hyperlink r:id="rId13">
        <w:r>
          <w:rPr>
            <w:color w:val="0000EE"/>
            <w:u w:val="single"/>
          </w:rPr>
          <w:t>https://en.wikipedia.org/wiki/Matal_v._Tam</w:t>
        </w:r>
      </w:hyperlink>
      <w:r>
        <w:t xml:space="preserve"> - This Wikipedia page details the Supreme Court case Matal v. Tam, which addressed the constitutionality of the Lanham Act's disparagement provision. The case involved Simon Tam's attempt to trademark 'The Slants,' an Asian-American rock band, and the Court's unanimous decision that the disparagement clause violated the First Amendment. The case is significant for its implications on free speech and trademark law.</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gn.org/story/168158/" TargetMode="External"/><Relationship Id="rId10" Type="http://schemas.openxmlformats.org/officeDocument/2006/relationships/hyperlink" Target="https://sfbaytimes.com/dykes-on-bikes-timeline-1976-2026/" TargetMode="External"/><Relationship Id="rId11" Type="http://schemas.openxmlformats.org/officeDocument/2006/relationships/hyperlink" Target="https://www.dykesonbikes.org/" TargetMode="External"/><Relationship Id="rId12" Type="http://schemas.openxmlformats.org/officeDocument/2006/relationships/hyperlink" Target="https://www.dykesonbikesseattle.org/our-story" TargetMode="External"/><Relationship Id="rId13" Type="http://schemas.openxmlformats.org/officeDocument/2006/relationships/hyperlink" Target="https://en.wikipedia.org/wiki/Matal_v._Tam" TargetMode="External"/><Relationship Id="rId14" Type="http://schemas.openxmlformats.org/officeDocument/2006/relationships/hyperlink" Target="https://en.wikipedia.org/wiki/Dykes_on_Bik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