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UK Pride Diplomacy: What the British Council’s São Paulo Trip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how culture and diplomacy mix: eight UK LGBTQ+ artists and organisers flew to São Paulo for Pride with British Council support, a small-cost, high-visibility move that spotlights cultural ties, funding questions and why government-backed arts diplomacy matters.</w:t>
      </w:r>
      <w:r/>
    </w:p>
    <w:p>
      <w:r/>
      <w:r>
        <w:t>Essential Takeaways</w:t>
      </w:r>
      <w:r/>
      <w:r/>
    </w:p>
    <w:p>
      <w:pPr>
        <w:pStyle w:val="ListBullet"/>
        <w:spacing w:line="240" w:lineRule="auto"/>
        <w:ind w:left="720"/>
      </w:pPr>
      <w:r/>
      <w:r>
        <w:rPr>
          <w:b/>
        </w:rPr>
        <w:t>Who went:</w:t>
      </w:r>
      <w:r>
        <w:t xml:space="preserve"> Eight UK LGBTQ+ artists and Pride organisers, including drag performers and festival curators, took part in São Paulo Pride events.</w:t>
      </w:r>
      <w:r/>
    </w:p>
    <w:p>
      <w:pPr>
        <w:pStyle w:val="ListBullet"/>
        <w:spacing w:line="240" w:lineRule="auto"/>
        <w:ind w:left="720"/>
      </w:pPr>
      <w:r/>
      <w:r>
        <w:rPr>
          <w:b/>
        </w:rPr>
        <w:t>What happened:</w:t>
      </w:r>
      <w:r>
        <w:t xml:space="preserve"> They performed at an LGBT fair, joined a film festival and appeared on a parade float, increasing UK LGBTQ+ cultural visibility.</w:t>
      </w:r>
      <w:r/>
    </w:p>
    <w:p>
      <w:pPr>
        <w:pStyle w:val="ListBullet"/>
        <w:spacing w:line="240" w:lineRule="auto"/>
        <w:ind w:left="720"/>
      </w:pPr>
      <w:r/>
      <w:r>
        <w:rPr>
          <w:b/>
        </w:rPr>
        <w:t>Cost note:</w:t>
      </w:r>
      <w:r>
        <w:t xml:space="preserve"> The four-day trip to Brazil was reported to cost about £12,880 in total.</w:t>
      </w:r>
      <w:r/>
    </w:p>
    <w:p>
      <w:pPr>
        <w:pStyle w:val="ListBullet"/>
        <w:spacing w:line="240" w:lineRule="auto"/>
        <w:ind w:left="720"/>
      </w:pPr>
      <w:r/>
      <w:r>
        <w:rPr>
          <w:b/>
        </w:rPr>
        <w:t>Funding context:</w:t>
      </w:r>
      <w:r>
        <w:t xml:space="preserve"> The British Council receives substantial public funding and loans to run international cultural programmes.</w:t>
      </w:r>
      <w:r/>
    </w:p>
    <w:p>
      <w:pPr>
        <w:pStyle w:val="ListBullet"/>
        <w:spacing w:line="240" w:lineRule="auto"/>
        <w:ind w:left="720"/>
      </w:pPr>
      <w:r/>
      <w:r>
        <w:rPr>
          <w:b/>
        </w:rPr>
        <w:t>Audience impact:</w:t>
      </w:r>
      <w:r>
        <w:t xml:space="preserve"> São Paulo Pride draws millions, offering UK artists a huge platform and networking opportunities.</w:t>
      </w:r>
      <w:r/>
      <w:r/>
    </w:p>
    <w:p>
      <w:pPr>
        <w:pStyle w:val="Heading2"/>
      </w:pPr>
      <w:r>
        <w:t>A short, vivid trip with a loud stage</w:t>
      </w:r>
      <w:r/>
    </w:p>
    <w:p>
      <w:r/>
      <w:r>
        <w:t>The headline fact is simple: a small UK delegation of LGBTQ+ artists travelled to São Paulo to take part in what’s often billed as the world’s biggest Pride parade, and they did it under the British Council banner. The parade itself is a sensory spectacle , bright floats, booming music, a crowd that’s counted in the millions , and that scale is exactly why the British Council sees value in sending artists there. For the performers it’s a spotlight moment; for the funder it’s reach and profile.</w:t>
      </w:r>
      <w:r/>
    </w:p>
    <w:p>
      <w:r/>
      <w:r>
        <w:t>This visit forms part of the British Council’s wider UK/Brazil season, which aims to deepen cultural ties and create partnerships between festival organisers. According to the British Council’s Brazil pages, events like these are framed as cultural diplomacy , an exchange that sits between art, soft power and practical networking. Observers will spot the contrast between the intimate work of activist organisers and the dazzling, carnival-style backdrop they arrived into.</w:t>
      </w:r>
      <w:r/>
    </w:p>
    <w:p>
      <w:pPr>
        <w:pStyle w:val="Heading2"/>
      </w:pPr>
      <w:r>
        <w:t>Why the price tag matters , and why it’s modest</w:t>
      </w:r>
      <w:r/>
    </w:p>
    <w:p>
      <w:r/>
      <w:r>
        <w:t>A four-day trip costing around £12,880 might read as either a headline-grabbing figure or surprisingly modest, depending on your view of public cultural spending. The number becomes more notable when you remember the British Council is largely publicly funded and has taken sizable government support in recent years. That context makes scrutiny inevitable: some will question any taxpayer-funded activity linked to political or social campaigning, while others will argue the return , international relationships, artist exposure, collaboration , is well worth it.</w:t>
      </w:r>
      <w:r/>
    </w:p>
    <w:p>
      <w:r/>
      <w:r>
        <w:t>If you want to judge value, look at outcomes. Artists reported performing, sharing work at an LGBT film festival and meeting international peers. Those are measurable networking wins, and when you compare the cost to the reach São Paulo offers, the trip operates like a high-leverage residency rather than a one-off party.</w:t>
      </w:r>
      <w:r/>
    </w:p>
    <w:p>
      <w:pPr>
        <w:pStyle w:val="Heading2"/>
      </w:pPr>
      <w:r>
        <w:t>Cultural diplomacy or cultural spending? The debate</w:t>
      </w:r>
      <w:r/>
    </w:p>
    <w:p>
      <w:r/>
      <w:r>
        <w:t>Cultural diplomacy isn’t a new idea , governments long back exchanges that showcase national creativity. The British Council’s framing stresses long-term relationships, capacity-building, and visibility for UK LGBTQ+ culture abroad. Critics see the same events as political signalling funded by taxpayers, especially when sexual orientation or gender identity are part of the public conversation.</w:t>
      </w:r>
      <w:r/>
    </w:p>
    <w:p>
      <w:r/>
      <w:r>
        <w:t>The truth sits somewhere in the middle. The move to support Pride-linked projects reflects policy choices about which stories the UK wants to lift overseas. For arts managers and local Pride organisers, that support can be a pragmatic boon: festivals find partners, artists gain international platforms, and audiences abroad get to experience UK creativity.</w:t>
      </w:r>
      <w:r/>
    </w:p>
    <w:p>
      <w:pPr>
        <w:pStyle w:val="Heading2"/>
      </w:pPr>
      <w:r>
        <w:t>What this means for UK LGBTQ+ artists and organisers</w:t>
      </w:r>
      <w:r/>
    </w:p>
    <w:p>
      <w:r/>
      <w:r>
        <w:t>For the eight delegates, the São Paulo exposure matters practically. Performing on a parade float or at a film festival opens doors , new bookings, collaborations, and invitations to festivals elsewhere. The British Council frames this as capacity-building: helping UK practitioners translate creative work into sustainable careers and international projects.</w:t>
      </w:r>
      <w:r/>
    </w:p>
    <w:p>
      <w:r/>
      <w:r>
        <w:t>If you’re an artist or organiser thinking about similar opportunities, the advice is straightforward: build clear objectives before you go, gather contacts, and follow up fast. Networks are the real currency, and a short trip can pay dividends if you treat it like a touring and development opportunity rather than merely a promotional appearance.</w:t>
      </w:r>
      <w:r/>
    </w:p>
    <w:p>
      <w:pPr>
        <w:pStyle w:val="Heading2"/>
      </w:pPr>
      <w:r>
        <w:t>Looking ahead: more seasons, more scrutiny</w:t>
      </w:r>
      <w:r/>
    </w:p>
    <w:p>
      <w:r/>
      <w:r>
        <w:t>Expect two things next: more programming that blends culture and diplomacy, and continued public discussion about where funding should go. The British Council’s UK/Brazil season shows how cultural institutions choose to represent the country and which communities they prioritise. For audiences and taxpayers alike, the question is whether the outcomes justify the investment , in partnerships, artist careers and the soft power benefits of cultural exchange.</w:t>
      </w:r>
      <w:r/>
    </w:p>
    <w:p>
      <w:r/>
      <w:r>
        <w:t>It’s a small change with tangible potential: a few days in São Paulo can turn into years of collaboration.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4">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https://anglicanmainstream.org/article/uk-drag-queens-celebrate-sao-paulo-pride-at-taxpayers-expense/</w:t>
        </w:r>
      </w:hyperlink>
      <w:r>
        <w:t xml:space="preserve"> - Please view link - unable to able to access data</w:t>
      </w:r>
      <w:r/>
    </w:p>
    <w:p>
      <w:pPr>
        <w:pStyle w:val="ListNumber"/>
        <w:spacing w:line="240" w:lineRule="auto"/>
        <w:ind w:left="720"/>
      </w:pPr>
      <w:r/>
      <w:hyperlink r:id="rId10">
        <w:r>
          <w:rPr>
            <w:color w:val="0000EE"/>
            <w:u w:val="single"/>
          </w:rPr>
          <w:t>https://www.britishcouncil.org.br/en/events/sp-pride-parade-2026</w:t>
        </w:r>
      </w:hyperlink>
      <w:r>
        <w:t xml:space="preserve"> - The British Council's official page detailing the UK's participation in the 30th São Paulo LGBT+ Pride Parade, highlighting the delegation's objectives, including promoting international cultural exchange, strengthening dialogues on human rights, fostering partnerships between UK and Brazilian Pride organisations, and increasing the visibility of UK LGBTQIA+ culture. The event featured performances by UK artists and discussions on democracy and the strengthening of the LGBT+ Pride movement.</w:t>
      </w:r>
      <w:r/>
    </w:p>
    <w:p>
      <w:pPr>
        <w:pStyle w:val="ListNumber"/>
        <w:spacing w:line="240" w:lineRule="auto"/>
        <w:ind w:left="720"/>
      </w:pPr>
      <w:r/>
      <w:hyperlink r:id="rId12">
        <w:r>
          <w:rPr>
            <w:color w:val="0000EE"/>
            <w:u w:val="single"/>
          </w:rPr>
          <w:t>https://scotland.britishcouncil.org/press-office/World%E2%80%99s-largest-LGBTQ%2B-parade-to-welcome-Oban-Pride-as-part-of-the-British-Council%E2%80%99s-UK/Brazil-season-2026</w:t>
        </w:r>
      </w:hyperlink>
      <w:r>
        <w:t xml:space="preserve"> - An announcement from the British Council Scotland about Oban Pride's participation in the 2026 São Paulo Pride Parade as part of the UK/Brazil Season of Culture. The article discusses the significance of the event, the UK's delegation, and the objectives of the UK/Brazil Season, which include strengthening cultural ties and promoting diversity and representation.</w:t>
      </w:r>
      <w:r/>
    </w:p>
    <w:p>
      <w:pPr>
        <w:pStyle w:val="ListNumber"/>
        <w:spacing w:line="240" w:lineRule="auto"/>
        <w:ind w:left="720"/>
      </w:pPr>
      <w:r/>
      <w:hyperlink r:id="rId11">
        <w:r>
          <w:rPr>
            <w:color w:val="0000EE"/>
            <w:u w:val="single"/>
          </w:rPr>
          <w:t>https://www.britishcouncil.org.br/en/events/artists-uk-parada-sp-2026</w:t>
        </w:r>
      </w:hyperlink>
      <w:r>
        <w:t xml:space="preserve"> - An overview of the UK artists participating in the 30th São Paulo LGBT+ Pride Parade, including Rhys' Pieces, Rusty Hinges, Dr Bev, and Dorian T. Fisk. The article highlights their backgrounds, contributions to the UK arts scene, and their performances during the parade, emphasising the UK's commitment to diversity, human rights, and cultural exchange.</w:t>
      </w:r>
      <w:r/>
    </w:p>
    <w:p>
      <w:pPr>
        <w:pStyle w:val="ListNumber"/>
        <w:spacing w:line="240" w:lineRule="auto"/>
        <w:ind w:left="720"/>
      </w:pPr>
      <w:r/>
      <w:hyperlink r:id="rId15">
        <w:r>
          <w:rPr>
            <w:color w:val="0000EE"/>
            <w:u w:val="single"/>
          </w:rPr>
          <w:t>https://noticias.uol.com.br/cotidiano/ultimas-noticias/2026/06/07/parada-lgb-faz-30-anos-com-queda-de-patrocinio-e-slogan-sobre-politica.ghtm?forcedFormat=NORMAL&amp;iap=1&amp;uol_app=placaruol+</w:t>
        </w:r>
      </w:hyperlink>
      <w:r>
        <w:t xml:space="preserve"> - A report on the 30th São Paulo LGBT+ Pride Parade, noting a 60% decrease in sponsorship compared to previous years. The article discusses the parade's theme, 'A rua convoca, a urna confirma' ('The street calls, the ballot box confirms'), highlighting the importance of political mobilisation and voting in defending LGBTQIA+ rights.</w:t>
      </w:r>
      <w:r/>
    </w:p>
    <w:p>
      <w:pPr>
        <w:pStyle w:val="ListNumber"/>
        <w:spacing w:line="240" w:lineRule="auto"/>
        <w:ind w:left="720"/>
      </w:pPr>
      <w:r/>
      <w:hyperlink r:id="rId14">
        <w:r>
          <w:rPr>
            <w:color w:val="0000EE"/>
            <w:u w:val="single"/>
          </w:rPr>
          <w:t>https://www.misterbandb.com/gay-events/brazil/sao-paulo/gay-pride</w:t>
        </w:r>
      </w:hyperlink>
      <w:r>
        <w:t xml:space="preserve"> - An article detailing the São Paulo Gay Pride Parade, recognised as the world's largest Pride event, attracting three to five million participants along Avenida Paulista. The piece provides insights into the parade's scale, significance, and the vibrant celebration of equality and democracy.</w:t>
      </w:r>
      <w:r/>
    </w:p>
    <w:p>
      <w:pPr>
        <w:pStyle w:val="ListNumber"/>
        <w:spacing w:line="240" w:lineRule="auto"/>
        <w:ind w:left="720"/>
      </w:pPr>
      <w:r/>
      <w:hyperlink r:id="rId13">
        <w:r>
          <w:rPr>
            <w:color w:val="0000EE"/>
            <w:u w:val="single"/>
          </w:rPr>
          <w:t>https://en.wikipedia.org/wiki/S%C3%A3o_Paulo_Gay_Pride_Parade</w:t>
        </w:r>
      </w:hyperlink>
      <w:r>
        <w:t xml:space="preserve"> - A Wikipedia entry on the São Paulo Gay Pride Parade, detailing its history, growth, and significance as the world's largest LGBTQ+ parade. The article includes statistics on attendance, economic impact, and mentions of the event's recognition by Guinness World Records.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uk-drag-queens-celebrate-sao-paulo-pride-at-taxpayers-expense/" TargetMode="External"/><Relationship Id="rId10" Type="http://schemas.openxmlformats.org/officeDocument/2006/relationships/hyperlink" Target="https://www.britishcouncil.org.br/en/events/sp-pride-parade-2026" TargetMode="External"/><Relationship Id="rId11" Type="http://schemas.openxmlformats.org/officeDocument/2006/relationships/hyperlink" Target="https://www.britishcouncil.org.br/en/events/artists-uk-parada-sp-2026" TargetMode="External"/><Relationship Id="rId12" Type="http://schemas.openxmlformats.org/officeDocument/2006/relationships/hyperlink" Target="https://scotland.britishcouncil.org/press-office/World%E2%80%99s-largest-LGBTQ%2B-parade-to-welcome-Oban-Pride-as-part-of-the-British-Council%E2%80%99s-UK/Brazil-season-2026" TargetMode="External"/><Relationship Id="rId13" Type="http://schemas.openxmlformats.org/officeDocument/2006/relationships/hyperlink" Target="https://en.wikipedia.org/wiki/S%C3%A3o_Paulo_Gay_Pride_Parade" TargetMode="External"/><Relationship Id="rId14" Type="http://schemas.openxmlformats.org/officeDocument/2006/relationships/hyperlink" Target="https://www.misterbandb.com/gay-events/brazil/sao-paulo/gay-pride" TargetMode="External"/><Relationship Id="rId15" Type="http://schemas.openxmlformats.org/officeDocument/2006/relationships/hyperlink" Target="https://noticias.uol.com.br/cotidiano/ultimas-noticias/2026/06/07/parada-lgb-faz-30-anos-com-queda-de-patrocinio-e-slogan-sobre-politica.ghtm?forcedFormat=NORMAL&amp;iap=1&amp;uol_app=placaruo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