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Books for July 2026: Top New LGBTQ+ Releases to Preorder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stocking their TBR piles early , July brings a stacked month of queer fiction, poetry, and sharp nonfiction that matters. From chosen-family literary fiction to radical essays and genre-defying horror, here’s what to preorder, read on holiday, or gift to a friend who loves queer stories.</w:t>
      </w:r>
      <w:r/>
      <w:r/>
    </w:p>
    <w:p>
      <w:pPr>
        <w:pStyle w:val="ListBullet"/>
        <w:spacing w:line="240" w:lineRule="auto"/>
        <w:ind w:left="720"/>
      </w:pPr>
      <w:r/>
      <w:r>
        <w:rPr>
          <w:b/>
        </w:rPr>
        <w:t>Big-name contributors:</w:t>
      </w:r>
      <w:r>
        <w:t xml:space="preserve"> A lively anthology of 21 essays features writers like Kristen Arnett and Sarah Thankam Mathews, promising a mix of memoir, housing politics, and communal living insights , warm, funny, and urgent.</w:t>
      </w:r>
      <w:r/>
    </w:p>
    <w:p>
      <w:pPr>
        <w:pStyle w:val="ListBullet"/>
        <w:spacing w:line="240" w:lineRule="auto"/>
        <w:ind w:left="720"/>
      </w:pPr>
      <w:r/>
      <w:r>
        <w:rPr>
          <w:b/>
        </w:rPr>
        <w:t>Standout fiction:</w:t>
      </w:r>
      <w:r>
        <w:t xml:space="preserve"> New short-story and novel collections mix black comedy, queer desire, and surreal moments , expect laugh-out-loud, weird, and tender scenes with strong voices.</w:t>
      </w:r>
      <w:r/>
    </w:p>
    <w:p>
      <w:pPr>
        <w:pStyle w:val="ListBullet"/>
        <w:spacing w:line="240" w:lineRule="auto"/>
        <w:ind w:left="720"/>
      </w:pPr>
      <w:r/>
      <w:r>
        <w:rPr>
          <w:b/>
        </w:rPr>
        <w:t>Poetry and politics:</w:t>
      </w:r>
      <w:r>
        <w:t xml:space="preserve"> Collections from Fatimah Asghar and others centre exile, family, and party spaces as sites of resistance , language that feels intimate and transgressive.</w:t>
      </w:r>
      <w:r/>
    </w:p>
    <w:p>
      <w:pPr>
        <w:pStyle w:val="ListBullet"/>
        <w:spacing w:line="240" w:lineRule="auto"/>
        <w:ind w:left="720"/>
      </w:pPr>
      <w:r/>
      <w:r>
        <w:rPr>
          <w:b/>
        </w:rPr>
        <w:t>Genre variety:</w:t>
      </w:r>
      <w:r>
        <w:t xml:space="preserve"> July’s list runs YA romance and sapphic rom-coms to queer gothic horror and sci‑fi , there's a mood for every reader, whether you want cosy space romance or vampire literary fiction.</w:t>
      </w:r>
      <w:r/>
    </w:p>
    <w:p>
      <w:pPr>
        <w:pStyle w:val="ListBullet"/>
        <w:spacing w:line="240" w:lineRule="auto"/>
        <w:ind w:left="720"/>
      </w:pPr>
      <w:r/>
      <w:r>
        <w:rPr>
          <w:b/>
        </w:rPr>
        <w:t>Preorder tip:</w:t>
      </w:r>
      <w:r>
        <w:t xml:space="preserve"> Several buzzy titles release across July 7, 14 and 21 , preorder to support authors and guarantee a copy on launch day.</w:t>
      </w:r>
      <w:r/>
      <w:r/>
    </w:p>
    <w:p>
      <w:pPr>
        <w:pStyle w:val="Heading2"/>
      </w:pPr>
      <w:r>
        <w:t>Why July Feels Like Queer Fiction Month</w:t>
      </w:r>
      <w:r/>
    </w:p>
    <w:p>
      <w:r/>
      <w:r>
        <w:t>There’s a tactile excitement in the air , the list reads like a mixtape of queer moods, from the small and domestic to the wildly supernatural. Autostraddle’s picks stitch together essays, poetry, and fiction that treat chosen family, desire and survival as central themes. The mix means you can go from short, sharp queer satire to a slow, lyrical poetry collection in one bookshelf sweep.</w:t>
      </w:r>
      <w:r/>
    </w:p>
    <w:p>
      <w:r/>
      <w:r>
        <w:t>Publishers clearly curated a season that speaks to readers wanting both pleasure and reckoning. If you enjoyed recent queer anthologies or are building a shelf that balances joy and critique, July’s drop will feel perfectly timed. Preordering helps authors, so if a book calls to you, hit that button.</w:t>
      </w:r>
      <w:r/>
    </w:p>
    <w:p>
      <w:pPr>
        <w:pStyle w:val="Heading2"/>
      </w:pPr>
      <w:r>
        <w:t>Essays about home, care and what comes after hospitals</w:t>
      </w:r>
      <w:r/>
    </w:p>
    <w:p>
      <w:r/>
      <w:r>
        <w:t>One anthology out this month gathers 21 essays about housing, communal living and the future of care , names like Kristen Arnett and Gabrielle Korn ensure range and bite. Another essay collection by M.K. Thekkumkattil explores ICU nursing, kink practices and bodily autonomy, asking what care looks like outside the medical-industrial complex.</w:t>
      </w:r>
      <w:r/>
    </w:p>
    <w:p>
      <w:r/>
      <w:r>
        <w:t>These pieces matter because they map practical possibilities as well as imaginative ones. If you’re interested in mutual aid, co‑housing or overturning harmful systems of care, these essays give both the theory and the human stories. Read them with a highlighter or keep them by the bedside for furious, hopeful note-taking.</w:t>
      </w:r>
      <w:r/>
    </w:p>
    <w:p>
      <w:pPr>
        <w:pStyle w:val="Heading2"/>
      </w:pPr>
      <w:r>
        <w:t>Fiction that’s funny, queer and occasionally weird</w:t>
      </w:r>
      <w:r/>
    </w:p>
    <w:p>
      <w:r/>
      <w:r>
        <w:t>July’s short fiction and debut collections tilt into the strange and funny. Expect stories where the absurd meets the tender , one tale even imagines Ronald Reagan reincarnated as a girl’s puppy, for instance. Writers known for eccentric, perverse or queasily comic takes are well represented, offering sharp explorations of desire, power and survival.</w:t>
      </w:r>
      <w:r/>
    </w:p>
    <w:p>
      <w:r/>
      <w:r>
        <w:t>If you favour stories that surprise and unsettle, look for collections that blend humour with emotional punch. For readers new to the authors mentioned, try a single story first , many magazines and author newsletters publish teasers , and then commit to the collection if the voice hooks you.</w:t>
      </w:r>
      <w:r/>
    </w:p>
    <w:p>
      <w:pPr>
        <w:pStyle w:val="Heading2"/>
      </w:pPr>
      <w:r>
        <w:t>Poetry and queer nightlife as resistance</w:t>
      </w:r>
      <w:r/>
    </w:p>
    <w:p>
      <w:r/>
      <w:r>
        <w:t>Poetry arrivals this month include Fatimah Asghar’s new collection on exile, kinship and longing, and a slim yet fierce book about party spaces as sites of queer and trans revolution. These texts reframe nightlife and domestic spaces as political terrain , lively, noisy, grief-soaked and hopeful all at once.</w:t>
      </w:r>
      <w:r/>
    </w:p>
    <w:p>
      <w:r/>
      <w:r>
        <w:t>Poetry is perfect for dipping in and out of between other reads, and these collections reward slow rereading. Bring a notebook; you’ll want lines to text friends, carry in your wallet, or pin to the wall.</w:t>
      </w:r>
      <w:r/>
    </w:p>
    <w:p>
      <w:pPr>
        <w:pStyle w:val="Heading2"/>
      </w:pPr>
      <w:r>
        <w:t>YA, romance and genre reads for every mood</w:t>
      </w:r>
      <w:r/>
    </w:p>
    <w:p>
      <w:r/>
      <w:r>
        <w:t>July’s YA slate is generous: sapphic rom-coms, queer treasure-hunt mysteries, and gritty coming-of-age novels about family, detention and reinvention. Heartstopper Vol. 6 completes a beloved graphic series, while cosy sci‑fi romance and medieval-tinged graphic novels expand the options for younger readers and adults who love YA energy.</w:t>
      </w:r>
      <w:r/>
    </w:p>
    <w:p>
      <w:r/>
      <w:r>
        <w:t>If you’re shopping for a teen or simply love bright, hopeful narratives, the rom-coms and YA romances are easy wins. Look at age recommendations and trigger warnings where relevant, and consider paperback or ebook formats for travelling light.</w:t>
      </w:r>
      <w:r/>
    </w:p>
    <w:p>
      <w:pPr>
        <w:pStyle w:val="Heading2"/>
      </w:pPr>
      <w:r>
        <w:t>Gothic horror, sapphic fantasy and queer vampiric delights</w:t>
      </w:r>
      <w:r/>
    </w:p>
    <w:p>
      <w:r/>
      <w:r>
        <w:t>For readers who like their queer stories with bite, July includes gothic and horror offerings: sapphic lighthouse bargains, queer vampire novels set in historic Paris, and Appalachian gothic horrors that linger. These books fold queer desire into dread and the uncanny, which can be gloriously cathartic.</w:t>
      </w:r>
      <w:r/>
    </w:p>
    <w:p>
      <w:r/>
      <w:r>
        <w:t>If you’re easing into horror, pick a book that leans more literary or psychological than gore-heavy; if you live for dread, choose the loudest, bloodiest title. Either way, these reads show how queer life and supernatural elements make powerful companions.</w:t>
      </w:r>
      <w:r/>
    </w:p>
    <w:p>
      <w:pPr>
        <w:pStyle w:val="Heading2"/>
      </w:pPr>
      <w:r>
        <w:t>How to choose what to preorder this month</w:t>
      </w:r>
      <w:r/>
    </w:p>
    <w:p>
      <w:r/>
      <w:r>
        <w:t>Scan release dates (July 7, 14, 21 are key), read a sentence or two from sample pages, and pick one big name and one smaller press title to support. If you value representation or niche themes , chosen family, queerness in South Asian diasporas, Black lesbian studies , prioritise those voices. Local bookstores often offer signed copies and help keep community book culture alive, so consider ordering locally.</w:t>
      </w:r>
      <w:r/>
    </w:p>
    <w:p>
      <w:r/>
      <w:r>
        <w:t>Finally, swap recommendations with friends: queer books are best enjoyed in chatter and after-hours recs. Preorder, mark dates in your calendar, and plan a reading buddy chat or mini book group for late summer.</w:t>
      </w:r>
      <w:r/>
    </w:p>
    <w:p>
      <w:r/>
      <w:r>
        <w:t>It's a small change that can make your summer reading compendium feel more vivid and queer.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0">
        <w:r>
          <w:rPr>
            <w:color w:val="0000EE"/>
            <w:u w:val="single"/>
          </w:rPr>
          <w:t>[2]</w:t>
        </w:r>
      </w:hyperlink>
      <w:r>
        <w:t xml:space="preserve">, </w:t>
      </w:r>
      <w:hyperlink r:id="rId12">
        <w:r>
          <w:rPr>
            <w:color w:val="0000EE"/>
            <w:u w:val="single"/>
          </w:rPr>
          <w:t>[6]</w:t>
        </w:r>
      </w:hyperlink>
      <w:r>
        <w:t xml:space="preserve">- Paragraph 4: </w:t>
      </w:r>
      <w:hyperlink r:id="rId10">
        <w:r>
          <w:rPr>
            <w:color w:val="0000EE"/>
            <w:u w:val="single"/>
          </w:rPr>
          <w:t>[2]</w:t>
        </w:r>
      </w:hyperlink>
      <w:r>
        <w:t xml:space="preserve">, </w:t>
      </w:r>
      <w:hyperlink r:id="rId12">
        <w:r>
          <w:rPr>
            <w:color w:val="0000EE"/>
            <w:u w:val="single"/>
          </w:rPr>
          <w:t>[6]</w:t>
        </w:r>
      </w:hyperlink>
      <w:r>
        <w:t xml:space="preserve">- Paragraph 5: </w:t>
      </w:r>
      <w:hyperlink r:id="rId10">
        <w:r>
          <w:rPr>
            <w:color w:val="0000EE"/>
            <w:u w:val="single"/>
          </w:rPr>
          <w:t>[2]</w:t>
        </w:r>
      </w:hyperlink>
      <w:r>
        <w:t xml:space="preserve">, </w:t>
      </w:r>
      <w:hyperlink r:id="rId12">
        <w:r>
          <w:rPr>
            <w:color w:val="0000EE"/>
            <w:u w:val="single"/>
          </w:rPr>
          <w:t>[6]</w:t>
        </w:r>
      </w:hyperlink>
      <w:r>
        <w:t xml:space="preserve">- Paragraph 6: </w:t>
      </w:r>
      <w:hyperlink r:id="rId10">
        <w:r>
          <w:rPr>
            <w:color w:val="0000EE"/>
            <w:u w:val="single"/>
          </w:rPr>
          <w:t>[2]</w:t>
        </w:r>
      </w:hyperlink>
      <w:r>
        <w:t xml:space="preserve">, </w:t>
      </w:r>
      <w:hyperlink r:id="rId12">
        <w:r>
          <w:rPr>
            <w:color w:val="0000EE"/>
            <w:u w:val="single"/>
          </w:rPr>
          <w:t>[6]</w:t>
        </w:r>
      </w:hyperlink>
      <w:r>
        <w:t xml:space="preserve">- Paragraph 7: </w:t>
      </w:r>
      <w:hyperlink r:id="rId10">
        <w:r>
          <w:rPr>
            <w:color w:val="0000EE"/>
            <w:u w:val="single"/>
          </w:rPr>
          <w:t>[2]</w:t>
        </w:r>
      </w:hyperlink>
      <w:r>
        <w:t xml:space="preserve">, </w:t>
      </w:r>
      <w:hyperlink r:id="rId11">
        <w:r>
          <w:rPr>
            <w:color w:val="0000EE"/>
            <w:u w:val="single"/>
          </w:rPr>
          <w:t>[3]</w:t>
        </w:r>
      </w:hyperlink>
      <w:r>
        <w:t xml:space="preserve">- Paragraph 8: </w:t>
      </w:r>
      <w:hyperlink r:id="rId10">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https://www.autostraddle.com/our-most-anticipated-queer-books-for-july-2026/?utm_source=rss&amp;utm_medium=rss&amp;utm_campaign=our-most-anticipated-queer-books-for-july-2026</w:t>
        </w:r>
      </w:hyperlink>
      <w:r>
        <w:t xml:space="preserve"> - Please view link - unable to able to access data</w:t>
      </w:r>
      <w:r/>
    </w:p>
    <w:p>
      <w:pPr>
        <w:pStyle w:val="ListNumber"/>
        <w:spacing w:line="240" w:lineRule="auto"/>
        <w:ind w:left="720"/>
      </w:pPr>
      <w:r/>
      <w:hyperlink r:id="rId10">
        <w:r>
          <w:rPr>
            <w:color w:val="0000EE"/>
            <w:u w:val="single"/>
          </w:rPr>
          <w:t>https://www.autostraddle.com/our-most-anticipated-queer-books-for-july-2026/</w:t>
        </w:r>
      </w:hyperlink>
      <w:r>
        <w:t xml:space="preserve"> - Autostraddle's article highlights the most anticipated LGBTQ+ books for July 2026, featuring a diverse selection of upcoming releases. The list includes poetry collections, short story anthologies, and novels that explore themes of love, loss, and identity. Notable titles include 'Party Line' by Kyle Carrero Lopez, 'Perverts' by Mac Crane, and 'Daughter of the Mountains: poems of heartbreak &amp; homecoming' by Fatimah Asghar. The article also features works by Stephanie Andrea Allen, Priya Guns, Emily Doyle, M.K. Thekkumkattil, and Imogen Crimp, offering readers a comprehensive guide to the month's queer literary offerings.</w:t>
      </w:r>
      <w:r/>
    </w:p>
    <w:p>
      <w:pPr>
        <w:pStyle w:val="ListNumber"/>
        <w:spacing w:line="240" w:lineRule="auto"/>
        <w:ind w:left="720"/>
      </w:pPr>
      <w:r/>
      <w:hyperlink r:id="rId11">
        <w:r>
          <w:rPr>
            <w:color w:val="0000EE"/>
            <w:u w:val="single"/>
          </w:rPr>
          <w:t>https://www.marieclaire.com/culture/books/best-new-books-out-in-july-2026/</w:t>
        </w:r>
      </w:hyperlink>
      <w:r>
        <w:t xml:space="preserve"> - Marie Claire's article presents ten must-read books being released in July 2026, spanning genres from literary fiction to thrillers and short story collections. Highlights include a metaphysical debut novel about a woman transforming into a leopard to process trauma, a dystopian heist story tackling climate anxiety, and provocative tales of family drama, coming-of-age, and modern dating. Notable releases include Julie Buntin’s 'Famous Men,' Meg Richardson's debut 'Paradise Pawn,' a noir thriller by Silvia Moreno-Garcia set in 1940s Veracruz, and Jessica Knoll’s chilling abduction thriller. The article also features a bold short story collection exploring trans and queer perspectives and an anonymous essay collection on polyamory with an introduction by Esther Perel.</w:t>
      </w:r>
      <w:r/>
    </w:p>
    <w:p>
      <w:pPr>
        <w:pStyle w:val="ListNumber"/>
        <w:spacing w:line="240" w:lineRule="auto"/>
        <w:ind w:left="720"/>
      </w:pPr>
      <w:r/>
      <w:hyperlink r:id="rId13">
        <w:r>
          <w:rPr>
            <w:color w:val="0000EE"/>
            <w:u w:val="single"/>
          </w:rPr>
          <w:t>https://www.theweek.com/culture-life/books/july-new-books-colson-whitehead-sophia-smith-galer-jean-kwok</w:t>
        </w:r>
      </w:hyperlink>
      <w:r>
        <w:t xml:space="preserve"> - The Week's article highlights new book releases for July 2026, including Colson Whitehead's conclusion to his Harlem Trilogy with 'Cool Machine,' capturing life in 1980s New York City. Jean Kwok debuts in romantasy with 'Dominion,' a Chinese mythology-inspired tale following a memory-impaired refugee in a richly fantastical world. The article also features 'How to Kill a Language' by Sophia Smith Galer, exploring language extinction and its cultural consequences, and Elizabeth Lim's 'Fishbone Cinderella,' a historical fantasy blending the Chinese Cinderella tale with dual timelines set in 1940s Hong Kong and 1960s San Francisco, involving magic and family curses.</w:t>
      </w:r>
      <w:r/>
    </w:p>
    <w:p>
      <w:pPr>
        <w:pStyle w:val="ListNumber"/>
        <w:spacing w:line="240" w:lineRule="auto"/>
        <w:ind w:left="720"/>
      </w:pPr>
      <w:r/>
      <w:hyperlink r:id="rId14">
        <w:r>
          <w:rPr>
            <w:color w:val="0000EE"/>
            <w:u w:val="single"/>
          </w:rPr>
          <w:t>https://www.wallpaper.com/art/aesop-queer-library-popup</w:t>
        </w:r>
      </w:hyperlink>
      <w:r>
        <w:t xml:space="preserve"> - Wallpaper's article announces the return of Aesop’s Queer Library for its sixth edition from July 3–5, 2026. The initiative transforms Aesop’s Soho store into a literary hub where beauty products are exchanged for books by LGBTQIA+ authors and allies—free of charge. This year’s edition, titled 'Body of Work,' focuses on the queer body as a form of visibility and joyful resistance, while recognizing the ongoing work of Switchboard, the UK's LGBTQIA+ helpline. A central feature is 'The Log Books,' authored by Tash Walker and Adam Zmith, which chronicles real stories from Switchboard's archives and offers a powerful look at the challenges and progress of the LGBTQIA+ community over the past 50 years.</w:t>
      </w:r>
      <w:r/>
    </w:p>
    <w:p>
      <w:pPr>
        <w:pStyle w:val="ListNumber"/>
        <w:spacing w:line="240" w:lineRule="auto"/>
        <w:ind w:left="720"/>
      </w:pPr>
      <w:r/>
      <w:hyperlink r:id="rId12">
        <w:r>
          <w:rPr>
            <w:color w:val="0000EE"/>
            <w:u w:val="single"/>
          </w:rPr>
          <w:t>https://www.time.com/7341767/most-anticipated-books-2026/</w:t>
        </w:r>
      </w:hyperlink>
      <w:r>
        <w:t xml:space="preserve"> - Time magazine's list of the 36 most anticipated books of 2026 showcases a rich and diverse literary lineup across genres. In fiction, George Saunders returns with a metaphysical novel, Ann Patchett explores family dynamics, and Colson Whitehead concludes his Harlem trilogy. Other major releases include new works by Douglas Stuart, Lauren Groff, Louise Erdrich, and Tayari Jones. Nonfiction highlights include Heather Ann Thompson’s reexamination of a 1980s vigilante case, Michael Pollan’s scientific exploration of consciousness, and Namwali Serpell’s literary critique of Toni Morrison. The article also features speculative and historical fiction from authors like Tom Lin, Pemi Aguda, and Min Jin Lee, as well as experimental or genre-defying works from Maria Semple, Paul Yoon, Ayad Akhtar, and T. Geronimo Johnson.</w:t>
      </w:r>
      <w:r/>
    </w:p>
    <w:p>
      <w:pPr>
        <w:pStyle w:val="ListNumber"/>
        <w:spacing w:line="240" w:lineRule="auto"/>
        <w:ind w:left="720"/>
      </w:pPr>
      <w:r/>
      <w:hyperlink r:id="rId15">
        <w:r>
          <w:rPr>
            <w:color w:val="0000EE"/>
            <w:u w:val="single"/>
          </w:rPr>
          <w:t>https://www.youtube.com/watch?v=t964PHMTZ_Y</w:t>
        </w:r>
      </w:hyperlink>
      <w:r>
        <w:t xml:space="preserve"> - Queer News Tonight's YouTube video titled 'Queer Reads to Watch 2026's Most Anticipated LGBTQ+ Books' provides an overview of upcoming queer literature for 2026. The video highlights a wave of bold, genre-spanning books, including Jennifer Niven's 'Meet the Newmans,' India-Rose Bower's 'We Call Them Witches,' Lasara Firefox Allen's 'Genderqueer Menopause,' and Emma Cleary's 'Our Monstrous Bodies.' It also features romance, horror, and sci-fi titles like 'Hell's Heart,' 'The Brides,' 'Wolf Worm,' 'Reality Check,' 'Human Rites,' and 'Moss'd in Space,' promising stories that reflect, challenge, and delight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utostraddle.com/our-most-anticipated-queer-books-for-july-2026/?utm_source=rss&amp;utm_medium=rss&amp;utm_campaign=our-most-anticipated-queer-books-for-july-2026" TargetMode="External"/><Relationship Id="rId10" Type="http://schemas.openxmlformats.org/officeDocument/2006/relationships/hyperlink" Target="https://www.autostraddle.com/our-most-anticipated-queer-books-for-july-2026/" TargetMode="External"/><Relationship Id="rId11" Type="http://schemas.openxmlformats.org/officeDocument/2006/relationships/hyperlink" Target="https://www.marieclaire.com/culture/books/best-new-books-out-in-july-2026/" TargetMode="External"/><Relationship Id="rId12" Type="http://schemas.openxmlformats.org/officeDocument/2006/relationships/hyperlink" Target="https://www.time.com/7341767/most-anticipated-books-2026/" TargetMode="External"/><Relationship Id="rId13" Type="http://schemas.openxmlformats.org/officeDocument/2006/relationships/hyperlink" Target="https://www.theweek.com/culture-life/books/july-new-books-colson-whitehead-sophia-smith-galer-jean-kwok" TargetMode="External"/><Relationship Id="rId14" Type="http://schemas.openxmlformats.org/officeDocument/2006/relationships/hyperlink" Target="https://www.wallpaper.com/art/aesop-queer-library-popup" TargetMode="External"/><Relationship Id="rId15" Type="http://schemas.openxmlformats.org/officeDocument/2006/relationships/hyperlink" Target="https://www.youtube.com/watch?v=t964PHMTZ_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