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London Trans+ Pride 2026 Guide: Join the March for Rights and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Shout it out: London Trans+ Pride returns on Saturday 25 July 2026, calling allies, friends and family to march from Langham Place at 1pm , a loud, colourful response to legal and political attacks that makes solidarity visible, necessary and oddly joyful.</w:t>
      </w:r>
      <w:r/>
    </w:p>
    <w:p>
      <w:r/>
      <w:r>
        <w:t>Essential Takeaways</w:t>
      </w:r>
      <w:r/>
      <w:r/>
    </w:p>
    <w:p>
      <w:pPr>
        <w:pStyle w:val="ListBullet"/>
        <w:spacing w:line="240" w:lineRule="auto"/>
        <w:ind w:left="720"/>
      </w:pPr>
      <w:r/>
      <w:r>
        <w:rPr>
          <w:b/>
        </w:rPr>
        <w:t>When and where:</w:t>
      </w:r>
      <w:r>
        <w:t xml:space="preserve"> London Trans+ Pride, Saturday 25 July 2026, 1pm start at Langham Place, W1B 3DA. </w:t>
      </w:r>
      <w:r/>
    </w:p>
    <w:p>
      <w:pPr>
        <w:pStyle w:val="ListBullet"/>
        <w:spacing w:line="240" w:lineRule="auto"/>
        <w:ind w:left="720"/>
      </w:pPr>
      <w:r/>
      <w:r>
        <w:rPr>
          <w:b/>
        </w:rPr>
        <w:t>Why it matters:</w:t>
      </w:r>
      <w:r>
        <w:t xml:space="preserve"> The march responds to recent EHRC guidance and other policy shifts that critics say weaken protections for trans people. </w:t>
      </w:r>
      <w:r/>
    </w:p>
    <w:p>
      <w:pPr>
        <w:pStyle w:val="ListBullet"/>
        <w:spacing w:line="240" w:lineRule="auto"/>
        <w:ind w:left="720"/>
      </w:pPr>
      <w:r/>
      <w:r>
        <w:rPr>
          <w:b/>
        </w:rPr>
        <w:t>Turnout history:</w:t>
      </w:r>
      <w:r>
        <w:t xml:space="preserve"> Last year drew roughly 100,000 people , organisers want an even bigger, more diverse crowd in 2026. </w:t>
      </w:r>
      <w:r/>
    </w:p>
    <w:p>
      <w:pPr>
        <w:pStyle w:val="ListBullet"/>
        <w:spacing w:line="240" w:lineRule="auto"/>
        <w:ind w:left="720"/>
      </w:pPr>
      <w:r/>
      <w:r>
        <w:rPr>
          <w:b/>
        </w:rPr>
        <w:t>Tone and theme:</w:t>
      </w:r>
      <w:r>
        <w:t xml:space="preserve"> This year’s banner, “Our Future, Our Fight,” combines celebration with activism and community care. </w:t>
      </w:r>
      <w:r/>
    </w:p>
    <w:p>
      <w:pPr>
        <w:pStyle w:val="ListBullet"/>
        <w:spacing w:line="240" w:lineRule="auto"/>
        <w:ind w:left="720"/>
      </w:pPr>
      <w:r/>
      <w:r>
        <w:rPr>
          <w:b/>
        </w:rPr>
        <w:t>Practical stuff:</w:t>
      </w:r>
      <w:r>
        <w:t xml:space="preserve"> Expect loud music, placards, family groups, and accessibility measures; bring water, wear comfortable shoes and plan meeting points.</w:t>
      </w:r>
      <w:r/>
      <w:r/>
    </w:p>
    <w:p>
      <w:pPr>
        <w:pStyle w:val="Heading2"/>
      </w:pPr>
      <w:r>
        <w:t>Why this march feels urgent , and hopeful</w:t>
      </w:r>
      <w:r/>
    </w:p>
    <w:p>
      <w:r/>
      <w:r>
        <w:t>The emotional charge of London Trans+ Pride is obvious when you’re there: bright flags, chanting, and the steady buzz of people who’ve come to be seen. According to coverage of last year’s event, tens of thousands turned out and ITV reported a record 100,000-strong turnout in 2025, so this slice of London knows how to make presence count. The urgency comes not just from politics but from a desire to hold joyous space in public for identities that are under attack.</w:t>
      </w:r>
      <w:r/>
    </w:p>
    <w:p>
      <w:r/>
      <w:r>
        <w:t>Behind the spectacle is a political backdrop many marchers talk about. The Equality and Human Rights Commission has laid a draft Code of Practice before Parliament instructing service providers on single-sex services, and campaigners say that was done without consulting trans-led organisations. That sense of exclusion sharpens why people march: it’s a visible answer to decisions made in dusty offices.</w:t>
      </w:r>
      <w:r/>
    </w:p>
    <w:p>
      <w:pPr>
        <w:pStyle w:val="Heading2"/>
      </w:pPr>
      <w:r>
        <w:t>What’s changed since last year , the policy picture</w:t>
      </w:r>
      <w:r/>
    </w:p>
    <w:p>
      <w:r/>
      <w:r>
        <w:t>If you’ve followed the headlines, you’ll know 2026 has been a rough year on policy. The EHRC’s updated draft services code has been widely reported and analysed, and legal commentators and employers are already parsing what it will mean for public services and workplaces. Alongside that, national guidance on children in schools and the permanent ban on puberty blockers for under-18s have reinforced a feeling that rights and protections are being rolled back.</w:t>
      </w:r>
      <w:r/>
    </w:p>
    <w:p>
      <w:r/>
      <w:r>
        <w:t>Industry and legal outlets have dissected the draft code and its potential scope, and campaigners warn it could leave trans people with fewer safeguards than before. That’s the context organisers cite when they call allies to switch from passive support to active advocacy , marching is the first public show, but the point is to take that energy into workplaces, communities and the ballot box.</w:t>
      </w:r>
      <w:r/>
    </w:p>
    <w:p>
      <w:pPr>
        <w:pStyle w:val="Heading2"/>
      </w:pPr>
      <w:r>
        <w:t>Who’s marching and what to expect on the day</w:t>
      </w:r>
      <w:r/>
    </w:p>
    <w:p>
      <w:r/>
      <w:r>
        <w:t>London Trans+ Pride is for trans, non-binary and gender-diverse people and their allies , families, colleagues, neighbours and anyone who believes in dignity. Last year’s crowd drew a broad cross-section of the capital and beyond, and organisers hope to top that number with more workplaces and community groups joining in. Celebrity messages of support have been part of the conversation, but the bulk of the march is local organisers, grassroots groups and people who want visible solidarity.</w:t>
      </w:r>
      <w:r/>
    </w:p>
    <w:p>
      <w:r/>
      <w:r>
        <w:t>Expect a friendly, noisy procession with music, speakers and creative placards. Accessibility and safety are emphasised, but plan ahead: pick a clear rendezvous point in case phones die, and consider quieter points on the route if you need them. Bring water, sun protection or a rain layer , London does both well.</w:t>
      </w:r>
      <w:r/>
    </w:p>
    <w:p>
      <w:pPr>
        <w:pStyle w:val="Heading2"/>
      </w:pPr>
      <w:r>
        <w:t>How to show up beyond the street</w:t>
      </w:r>
      <w:r/>
    </w:p>
    <w:p>
      <w:r/>
      <w:r>
        <w:t>Organisers and community leaders repeatedly stress that marching is only one step. Dani St James from Not A Phase urged people to turn public action into private advocacy , bring the same energy to workplaces, pubs, community groups and the polling booth. That practical pivot matters: local policies, school guidance and employer practices are often shaped by conversations that happen after the march ends.</w:t>
      </w:r>
      <w:r/>
    </w:p>
    <w:p>
      <w:r/>
      <w:r>
        <w:t>If you want to be useful: listen to trans-led organisations about needs, sign petitions that affect local services, support trans-run charities, and press local representatives for inclusive policies. Small, sustained actions add up in ways chants alone can’t.</w:t>
      </w:r>
      <w:r/>
    </w:p>
    <w:p>
      <w:pPr>
        <w:pStyle w:val="Heading2"/>
      </w:pPr>
      <w:r>
        <w:t>What this year’s theme means , “Our Future, Our Fight”</w:t>
      </w:r>
      <w:r/>
    </w:p>
    <w:p>
      <w:r/>
      <w:r>
        <w:t>“Our Future, Our Fight” is blunt and tender at once; it acknowledges threat while insisting on collective care. Organisers frame the march as a declaration that trans people are not abstract issues for debate but neighbours, friends and workers who deserve safety and dignity. The tone underlines both resistance and community-building.</w:t>
      </w:r>
      <w:r/>
    </w:p>
    <w:p>
      <w:r/>
      <w:r>
        <w:t>Look ahead: as policy debates continue, public shows of support like Trans+ Pride shape perceptions as much as laws do. A robust, diverse turnout is a reminder that culture often moves ahead of legislation , and that solidarity can be both protest and party.</w:t>
      </w:r>
      <w:r/>
    </w:p>
    <w:p>
      <w:r/>
      <w:r>
        <w:t>It’s a small change that can make every public moment safer and more visible.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1">
        <w:r>
          <w:rPr>
            <w:color w:val="0000EE"/>
            <w:u w:val="single"/>
          </w:rPr>
          <w:t>[3]</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https://www.qxmagazine.com/2026/07/london-trans-pride-saturday-25th-july-2026/</w:t>
        </w:r>
      </w:hyperlink>
      <w:r>
        <w:t xml:space="preserve"> - Please view link - unable to able to access data</w:t>
      </w:r>
      <w:r/>
    </w:p>
    <w:p>
      <w:pPr>
        <w:pStyle w:val="ListNumber"/>
        <w:spacing w:line="240" w:lineRule="auto"/>
        <w:ind w:left="720"/>
      </w:pPr>
      <w:r/>
      <w:hyperlink r:id="rId10">
        <w:r>
          <w:rPr>
            <w:color w:val="0000EE"/>
            <w:u w:val="single"/>
          </w:rPr>
          <w:t>https://www.theguardian.com/society/2025/jul/26/tens-of-thousands-of-people-take-to-streets-for-london-trans-pride-2025</w:t>
        </w:r>
      </w:hyperlink>
      <w:r>
        <w:t xml:space="preserve"> - In July 2025, over 100,000 people participated in the London Trans+ Pride march, making it the largest trans pride event globally. The event's theme, 'Existence and Resistance,' was a response to the UK Supreme Court ruling that defined 'woman' based on biological sex. The march featured speeches from activists and highlighted the ongoing fight for trans rights and recognition.</w:t>
      </w:r>
      <w:r/>
    </w:p>
    <w:p>
      <w:pPr>
        <w:pStyle w:val="ListNumber"/>
        <w:spacing w:line="240" w:lineRule="auto"/>
        <w:ind w:left="720"/>
      </w:pPr>
      <w:r/>
      <w:hyperlink r:id="rId11">
        <w:r>
          <w:rPr>
            <w:color w:val="0000EE"/>
            <w:u w:val="single"/>
          </w:rPr>
          <w:t>https://www.itv.com/news/london/2025-07-27/london-trans-pride-sees-record-breaking-turnout-of-100000-people</w:t>
        </w:r>
      </w:hyperlink>
      <w:r>
        <w:t xml:space="preserve"> - The London Trans+ Pride march in July 2025 saw a record-breaking turnout of approximately 100,000 people, marking it as the largest trans pride event in history. The march began at Langham Place and concluded at Parliament Square Gardens. Notable speakers included actress Yasmin Finney and trans rights campaigner Caroline Litman, who shared personal stories to underscore the importance of the event.</w:t>
      </w:r>
      <w:r/>
    </w:p>
    <w:p>
      <w:pPr>
        <w:pStyle w:val="ListNumber"/>
        <w:spacing w:line="240" w:lineRule="auto"/>
        <w:ind w:left="720"/>
      </w:pPr>
      <w:r/>
      <w:hyperlink r:id="rId12">
        <w:r>
          <w:rPr>
            <w:color w:val="0000EE"/>
            <w:u w:val="single"/>
          </w:rPr>
          <w:t>https://www.equalityhumanrights.com/news/draft-services-code-practice-laid-parliament</w:t>
        </w:r>
      </w:hyperlink>
      <w:r>
        <w:t xml:space="preserve"> - On 21 May 2026, the Equality and Human Rights Commission (EHRC) laid its updated Code of Practice for services, public functions, and associations before Parliament. This code provides guidance on how the Equality Act 2010 applies, particularly concerning single-sex services and spaces, following the Supreme Court's 2025 ruling that defined 'woman' based on biological sex.</w:t>
      </w:r>
      <w:r/>
    </w:p>
    <w:p>
      <w:pPr>
        <w:pStyle w:val="ListNumber"/>
        <w:spacing w:line="240" w:lineRule="auto"/>
        <w:ind w:left="720"/>
      </w:pPr>
      <w:r/>
      <w:hyperlink r:id="rId13">
        <w:r>
          <w:rPr>
            <w:color w:val="0000EE"/>
            <w:u w:val="single"/>
          </w:rPr>
          <w:t>https://www.theguardian.com/society/2026/may/21/what-is-the-updated-ehrc-code-of-practice-about-and-how-does-it-apply-equalities-watchdog</w:t>
        </w:r>
      </w:hyperlink>
      <w:r>
        <w:t xml:space="preserve"> - The EHRC's updated Code of Practice, published in May 2026, offers guidance to service providers, associations, and those delivering public functions on applying the Equality Act 2010. The update includes practical guidance on implementing the Supreme Court's 2025 ruling, which defined 'woman' based on biological sex, affecting access to single-sex services and spaces.</w:t>
      </w:r>
      <w:r/>
    </w:p>
    <w:p>
      <w:pPr>
        <w:pStyle w:val="ListNumber"/>
        <w:spacing w:line="240" w:lineRule="auto"/>
        <w:ind w:left="720"/>
      </w:pPr>
      <w:r/>
      <w:hyperlink r:id="rId14">
        <w:r>
          <w:rPr>
            <w:color w:val="0000EE"/>
            <w:u w:val="single"/>
          </w:rPr>
          <w:t>https://www.lexisnexis.com/en-gb/legal/news/office-for-equality-opportunity-announces-ehrc-updated-draft-code-of-practice-laid-before-parliament</w:t>
        </w:r>
      </w:hyperlink>
      <w:r>
        <w:t xml:space="preserve"> - The EHRC's updated draft Code of Practice, laid before Parliament in May 2026, reflects legislative changes and developments in case law, including the Supreme Court's 2025 ruling on the definition of 'sex' in the Equality Act. The code provides guidance on how service providers, public functions, and associations can meet their duties under the Act.</w:t>
      </w:r>
      <w:r/>
    </w:p>
    <w:p>
      <w:pPr>
        <w:pStyle w:val="ListNumber"/>
        <w:spacing w:line="240" w:lineRule="auto"/>
        <w:ind w:left="720"/>
      </w:pPr>
      <w:r/>
      <w:hyperlink r:id="rId15">
        <w:r>
          <w:rPr>
            <w:color w:val="0000EE"/>
            <w:u w:val="single"/>
          </w:rPr>
          <w:t>https://www.littler.com/news-analysis/asap/great-britain-updated-draft-ehrc-code-practice-services-public-functions-and</w:t>
        </w:r>
      </w:hyperlink>
      <w:r>
        <w:t xml:space="preserve"> - The EHRC's updated draft Code of Practice for services, public functions, and associations, laid before Parliament in May 2026, reflects changes related to discrimination and the Supreme Court's 2025 decision in For Women Scotland Ltd v Scottish Ministers. The code provides guidance on how service providers can comply with the Equality Act 2010.</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xmagazine.com/2026/07/london-trans-pride-saturday-25th-july-2026/" TargetMode="External"/><Relationship Id="rId10" Type="http://schemas.openxmlformats.org/officeDocument/2006/relationships/hyperlink" Target="https://www.theguardian.com/society/2025/jul/26/tens-of-thousands-of-people-take-to-streets-for-london-trans-pride-2025" TargetMode="External"/><Relationship Id="rId11" Type="http://schemas.openxmlformats.org/officeDocument/2006/relationships/hyperlink" Target="https://www.itv.com/news/london/2025-07-27/london-trans-pride-sees-record-breaking-turnout-of-100000-people" TargetMode="External"/><Relationship Id="rId12" Type="http://schemas.openxmlformats.org/officeDocument/2006/relationships/hyperlink" Target="https://www.equalityhumanrights.com/news/draft-services-code-practice-laid-parliament" TargetMode="External"/><Relationship Id="rId13" Type="http://schemas.openxmlformats.org/officeDocument/2006/relationships/hyperlink" Target="https://www.theguardian.com/society/2026/may/21/what-is-the-updated-ehrc-code-of-practice-about-and-how-does-it-apply-equalities-watchdog" TargetMode="External"/><Relationship Id="rId14" Type="http://schemas.openxmlformats.org/officeDocument/2006/relationships/hyperlink" Target="https://www.lexisnexis.com/en-gb/legal/news/office-for-equality-opportunity-announces-ehrc-updated-draft-code-of-practice-laid-before-parliament" TargetMode="External"/><Relationship Id="rId15" Type="http://schemas.openxmlformats.org/officeDocument/2006/relationships/hyperlink" Target="https://www.littler.com/news-analysis/asap/great-britain-updated-draft-ehrc-code-practice-services-public-functions-an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