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the Supreme Court Ruling on Trans Athletes and What It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how the debate over trans athletes has shifted from classrooms to statehouses: Americans are choosing sides after a Supreme Court decision that lets states decide whether transgender girls can play on girls' teams, and that choice will reshape school sports, policy and local politics.</w:t>
      </w:r>
      <w:r/>
    </w:p>
    <w:p>
      <w:r/>
      <w:r>
        <w:t>Essential Takeaways</w:t>
      </w:r>
      <w:r/>
      <w:r/>
    </w:p>
    <w:p>
      <w:pPr>
        <w:pStyle w:val="ListBullet"/>
        <w:spacing w:line="240" w:lineRule="auto"/>
        <w:ind w:left="720"/>
      </w:pPr>
      <w:r/>
      <w:r>
        <w:rPr>
          <w:b/>
        </w:rPr>
        <w:t>What changed:</w:t>
      </w:r>
      <w:r>
        <w:t xml:space="preserve"> The Supreme Court's conservative majority said states may set rules separating teams by biological sex, leaving decisions to state legislatures and school boards.</w:t>
      </w:r>
      <w:r/>
    </w:p>
    <w:p>
      <w:pPr>
        <w:pStyle w:val="ListBullet"/>
        <w:spacing w:line="240" w:lineRule="auto"/>
        <w:ind w:left="720"/>
      </w:pPr>
      <w:r/>
      <w:r>
        <w:rPr>
          <w:b/>
        </w:rPr>
        <w:t>Numbers matter:</w:t>
      </w:r>
      <w:r>
        <w:t xml:space="preserve"> There are very few trans student-athletes nationwide, but the ruling amplifies political pressure and local rule-making.</w:t>
      </w:r>
      <w:r/>
    </w:p>
    <w:p>
      <w:pPr>
        <w:pStyle w:val="ListBullet"/>
        <w:spacing w:line="240" w:lineRule="auto"/>
        <w:ind w:left="720"/>
      </w:pPr>
      <w:r/>
      <w:r>
        <w:rPr>
          <w:b/>
        </w:rPr>
        <w:t>Practical consequences:</w:t>
      </w:r>
      <w:r>
        <w:t xml:space="preserve"> Up to 27 Republican-led states could enact bans; Democratic states can keep inclusive policies if they choose.</w:t>
      </w:r>
      <w:r/>
    </w:p>
    <w:p>
      <w:pPr>
        <w:pStyle w:val="ListBullet"/>
        <w:spacing w:line="240" w:lineRule="auto"/>
        <w:ind w:left="720"/>
      </w:pPr>
      <w:r/>
      <w:r>
        <w:rPr>
          <w:b/>
        </w:rPr>
        <w:t>Emotional stakes:</w:t>
      </w:r>
      <w:r>
        <w:t xml:space="preserve"> Parents, coaches and athletes describe safety, fairness and identity as core, competing concerns , reactions are often intense and personal.</w:t>
      </w:r>
      <w:r/>
    </w:p>
    <w:p>
      <w:pPr>
        <w:pStyle w:val="ListBullet"/>
        <w:spacing w:line="240" w:lineRule="auto"/>
        <w:ind w:left="720"/>
      </w:pPr>
      <w:r/>
      <w:r>
        <w:rPr>
          <w:b/>
        </w:rPr>
        <w:t>Possible solutions:</w:t>
      </w:r>
      <w:r>
        <w:t xml:space="preserve"> Ideas range from state-by-state rules to separate leagues for trans athletes, but each option raises legal, ethical and logistical questions.</w:t>
      </w:r>
      <w:r/>
      <w:r/>
    </w:p>
    <w:p>
      <w:pPr>
        <w:pStyle w:val="Heading2"/>
      </w:pPr>
      <w:r>
        <w:t>Why this ruling landed like a political earthquake</w:t>
      </w:r>
      <w:r/>
    </w:p>
    <w:p>
      <w:r/>
      <w:r>
        <w:t>The decision is terse and consequential: a conservative majority affirmed that "sex" in school sports can be read as biological sex, and that states have the authority to draw lines. The language is clinical, but the response has been anything but , governors, advocacy groups and parents reacted within hours. According to national reporting, Republican-led states now have legal cover to restrict participation, while Democratic states are vowing to protect inclusive policies. Expect this to play out at school board meetings and state capitols.</w:t>
      </w:r>
      <w:r/>
    </w:p>
    <w:p>
      <w:pPr>
        <w:pStyle w:val="Heading2"/>
      </w:pPr>
      <w:r>
        <w:t>Reality check: very few trans athletes, huge political heat</w:t>
      </w:r>
      <w:r/>
    </w:p>
    <w:p>
      <w:r/>
      <w:r>
        <w:t>On paper the number of trans students competing in school sports is tiny. Investigations and state records show only handfuls in most places, sometimes none. Yet the issue has ballooned into a national flashpoint because it ties to larger debates about sex, gender and fairness in youth sports. That mismatch , low participation, high outrage , helps explain why state legislatures far from any affected school are racing to pass laws.</w:t>
      </w:r>
      <w:r/>
    </w:p>
    <w:p>
      <w:pPr>
        <w:pStyle w:val="Heading2"/>
      </w:pPr>
      <w:r>
        <w:t>Safety and fairness arguments on both sides</w:t>
      </w:r>
      <w:r/>
    </w:p>
    <w:p>
      <w:r/>
      <w:r>
        <w:t>Parents of cisgender girls often frame the dispute around injury risk and scholarship opportunities; they worry about physical mismatches in high school and college competition. Supporters of trans inclusion argue that bans erase young people and harm mental health, and that blanket exclusions ignore nuanced medical and scientific assessments. Lawmakers and courts are being asked to weigh competing values and evidence, and many communities feel those choices most acutely at gymnasiums and fields.</w:t>
      </w:r>
      <w:r/>
    </w:p>
    <w:p>
      <w:pPr>
        <w:pStyle w:val="Heading2"/>
      </w:pPr>
      <w:r>
        <w:t>What states, schools and teams will actually do next</w:t>
      </w:r>
      <w:r/>
    </w:p>
    <w:p>
      <w:r/>
      <w:r>
        <w:t>The ruling hands power to state legislatures and school districts, so action will vary widely. Some states are expected to move quickly to codify bans; others will maintain or strengthen inclusion policies. School administrators will face practical questions: how to implement eligibility rules, how to handle challenges from students, and whether to create appeal processes. Coaches will need clear guidance to keep teams safe and inclusive while staying within the law.</w:t>
      </w:r>
      <w:r/>
    </w:p>
    <w:p>
      <w:pPr>
        <w:pStyle w:val="Heading2"/>
      </w:pPr>
      <w:r>
        <w:t>Could separate leagues be a compromise?</w:t>
      </w:r>
      <w:r/>
    </w:p>
    <w:p>
      <w:r/>
      <w:r>
        <w:t>One proposed fix is dedicated competitions for transgender athletes. On paper it sounds pragmatic: preserve cisgender competition and allow trans participation. In practice advocates warn it risks segregation, low participation and stigma. Human-rights groups oppose separate leagues as marginalising, and organisers worry about viability. If adoption is to happen, it will need broad community buy-in and funding , otherwise it will feel like punishment, not solution.</w:t>
      </w:r>
      <w:r/>
    </w:p>
    <w:p>
      <w:pPr>
        <w:pStyle w:val="Heading2"/>
      </w:pPr>
      <w:r>
        <w:t>Where this debate goes from here</w:t>
      </w:r>
      <w:r/>
    </w:p>
    <w:p>
      <w:r/>
      <w:r>
        <w:t>Expect more litigation, more state bills and more school-level fights. Public opinion is shifting, and political messaging will drive how communities respond. For parents and athletes, the immediate task is practical: talk to your school, understand local policy and prepare for change. For everyone else, this is a reminder that legal rulings often move the battleground to local institutions where most people's lives are actually affected.</w:t>
      </w:r>
      <w:r/>
    </w:p>
    <w:p>
      <w:r/>
      <w:r>
        <w:t>It's a charged issue with no easy answers, but local conversations and careful policy-making will shape whether youth sport feels fair, safe and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1">
        <w:r>
          <w:rPr>
            <w:color w:val="0000EE"/>
            <w:u w:val="single"/>
          </w:rPr>
          <w:t>[6]</w:t>
        </w:r>
      </w:hyperlink>
      <w:r>
        <w:t xml:space="preserve">, </w:t>
      </w:r>
      <w:hyperlink r:id="rId12">
        <w:r>
          <w:rPr>
            <w:color w:val="0000EE"/>
            <w:u w:val="single"/>
          </w:rPr>
          <w:t>[3]</w:t>
        </w:r>
      </w:hyperlink>
      <w:r>
        <w:t xml:space="preserve">- Paragraph 4: </w:t>
      </w:r>
      <w:hyperlink r:id="rId14">
        <w:r>
          <w:rPr>
            <w:color w:val="0000EE"/>
            <w:u w:val="single"/>
          </w:rPr>
          <w:t>[5]</w:t>
        </w:r>
      </w:hyperlink>
      <w:r>
        <w:t xml:space="preserve">, </w:t>
      </w:r>
      <w:hyperlink r:id="rId15">
        <w:r>
          <w:rPr>
            <w:color w:val="0000EE"/>
            <w:u w:val="single"/>
          </w:rPr>
          <w:t>[4]</w:t>
        </w:r>
      </w:hyperlink>
      <w:r>
        <w:t xml:space="preserve">- Paragraph 5: </w:t>
      </w:r>
      <w:hyperlink r:id="rId9">
        <w:r>
          <w:rPr>
            <w:color w:val="0000EE"/>
            <w:u w:val="single"/>
          </w:rPr>
          <w:t>[1]</w:t>
        </w:r>
      </w:hyperlink>
      <w:r>
        <w:t xml:space="preserve">, </w:t>
      </w:r>
      <w:hyperlink r:id="rId15">
        <w:r>
          <w:rPr>
            <w:color w:val="0000EE"/>
            <w:u w:val="single"/>
          </w:rPr>
          <w:t>[4]</w:t>
        </w:r>
      </w:hyperlink>
      <w:r>
        <w:t xml:space="preserve">- Paragraph 6: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http://www.minneapolisnews.net/news/279168971/will-america-ban-trans-athletes-in-democratic-states</w:t>
        </w:r>
      </w:hyperlink>
      <w:r>
        <w:t xml:space="preserve"> - Please view link - unable to able to access data</w:t>
      </w:r>
      <w:r/>
    </w:p>
    <w:p>
      <w:pPr>
        <w:pStyle w:val="ListNumber"/>
        <w:spacing w:line="240" w:lineRule="auto"/>
        <w:ind w:left="720"/>
      </w:pPr>
      <w:r/>
      <w:hyperlink r:id="rId10">
        <w:r>
          <w:rPr>
            <w:color w:val="0000EE"/>
            <w:u w:val="single"/>
          </w:rPr>
          <w:t>https://www.theatlantic.com/ideas/2026/07/supreme-court-trans-student-athletes-womens-sports/687767/?utm_source=apple_news</w:t>
        </w:r>
      </w:hyperlink>
      <w:r>
        <w:t xml:space="preserve"> - The Supreme Court's ruling in West Virginia v. B.P.J. upheld state laws that define participation in men's and women's sports based on biological sex rather than gender identity. The 6–3 decision emphasised the legitimacy of maintaining fair competition in women’s sports under Title IX by excluding individuals born male, including transgender girls, from female athletic events. Justice Brett Kavanaugh, writing for the majority, acknowledged the challenges faced by transgender students but maintained that case-by-case eligibility decisions are impractical. The ruling aligned with public opinion, where most Americans support sex-based divisions in sports. Despite backlash from LGBTQ advocacy groups and politicians, the verdict represents a significant legal distinction while offering a compromise: safeguarding transgender rights in most life areas, excluding competitive sports. Importantly, the ruling reflects a shift from earlier transgender advocacy positions, with plaintiffs now emphasising biological differences before and after puberty. This mirrors stricter international sports guidelines, such as the International Olympic Committee’s decision limiting women’s sports participation to biological females, citing science and fairness.</w:t>
      </w:r>
      <w:r/>
    </w:p>
    <w:p>
      <w:pPr>
        <w:pStyle w:val="ListNumber"/>
        <w:spacing w:line="240" w:lineRule="auto"/>
        <w:ind w:left="720"/>
      </w:pPr>
      <w:r/>
      <w:hyperlink r:id="rId12">
        <w:r>
          <w:rPr>
            <w:color w:val="0000EE"/>
            <w:u w:val="single"/>
          </w:rPr>
          <w:t>https://www.axios.com/2026/06/30/supreme-court-transgender-sports-ban-ruling</w:t>
        </w:r>
      </w:hyperlink>
      <w:r>
        <w:t xml:space="preserve"> - On June 30, 2026, the U.S. Supreme Court ruled that states are allowed to ban transgender girls from participating in girls' school sports teams, marking a major legal victory for conservative-led efforts to limit transgender rights. The decision in the case West Virginia v. B.P.J. determined that such state bans do not violate Title IX or the Equal Protection Clause of the Constitution. The case centred around 16-year-old Becky Pepper-Jackson, who challenged the West Virginia law after it was enacted just before she began sixth grade. The ruling was supported by a conservative majority, while the dissent, led by Justice Sonia Sotomayor and joined by Justices Elena Kagan and Ketanji Brown Jackson, criticised the Court for proceeding without fully understanding the factual context. Transgender advocates argue that these bans amount to discrimination based on sex and gender identity. The decision is expected to influence ongoing and future legal battles in other states with similar legislation. President Trump celebrated the ruling, calling it a “BIG WIN” on his social media platform. The case will now return to lower courts for further proceedings.</w:t>
      </w:r>
      <w:r/>
    </w:p>
    <w:p>
      <w:pPr>
        <w:pStyle w:val="ListNumber"/>
        <w:spacing w:line="240" w:lineRule="auto"/>
        <w:ind w:left="720"/>
      </w:pPr>
      <w:r/>
      <w:hyperlink r:id="rId15">
        <w:r>
          <w:rPr>
            <w:color w:val="0000EE"/>
            <w:u w:val="single"/>
          </w:rPr>
          <w:t>https://www.axios.com/2026/07/01/transgender-athlete-supreme-court-fight</w:t>
        </w:r>
      </w:hyperlink>
      <w:r>
        <w:t xml:space="preserve"> - The U.S. Supreme Court has declined to implement a nationwide ban on transgender athletes but upheld state-level restrictions in Idaho and West Virginia that bar transgender girls from participating on girls' sports teams. This decision means that transgender-inclusive sports policies can remain in place in some states, prompting upcoming legal battles as states and schools defend these policies amid opposition from the Trump administration. The ruling supports the stance that these bans do not violate Title IX or equal protection clauses. Currently, 27 states have laws blocking transgender women and girls from girls’ sports, reflecting a broad legislative trend. The NCAA also tightened its rules in 2025 following a Trump executive order. Civil rights advocates argue these bans are based on harmful stereotypes and urge supportive states to challenge such narratives. The White House has praised the ruling, claiming it aligns legal reasoning with the administration’s policies.</w:t>
      </w:r>
      <w:r/>
    </w:p>
    <w:p>
      <w:pPr>
        <w:pStyle w:val="ListNumber"/>
        <w:spacing w:line="240" w:lineRule="auto"/>
        <w:ind w:left="720"/>
      </w:pPr>
      <w:r/>
      <w:hyperlink r:id="rId14">
        <w:r>
          <w:rPr>
            <w:color w:val="0000EE"/>
            <w:u w:val="single"/>
          </w:rPr>
          <w:t>https://www.axios.com/local/phoenix/2026/06/30/supreme-court-rulings-arizona-birthright-citizenship-transgender-athletes</w:t>
        </w:r>
      </w:hyperlink>
      <w:r>
        <w:t xml:space="preserve"> - The U.S. Supreme Court issued key rulings that could significantly affect Arizona. It upheld laws in Idaho and West Virginia that ban transgender girls from participating in girls' sports, a decision that may influence similar policies in Arizona. Additionally, the court struck down a previous executive order that denied birthright citizenship to children born in the U.S. to undocumented immigrants, reaffirming the Fourteenth Amendment. These decisions come amid growing legal debates in Arizona, as the Supreme Court also agreed to hear cases concerning the state's laws on requiring proof of citizenship for voter registration and the methods used to remove individuals from voter rolls if their citizenship cannot be confirmed.</w:t>
      </w:r>
      <w:r/>
    </w:p>
    <w:p>
      <w:pPr>
        <w:pStyle w:val="ListNumber"/>
        <w:spacing w:line="240" w:lineRule="auto"/>
        <w:ind w:left="720"/>
      </w:pPr>
      <w:r/>
      <w:hyperlink r:id="rId11">
        <w:r>
          <w:rPr>
            <w:color w:val="0000EE"/>
            <w:u w:val="single"/>
          </w:rPr>
          <w:t>https://apnews.com/article/e01548be1fc0f574d9c274e077414075</w:t>
        </w:r>
      </w:hyperlink>
      <w:r>
        <w:t xml:space="preserve"> - On June 30, 2026, the U.S. Supreme Court upheld state laws in Idaho and West Virginia that ban transgender girls and women from participating on school athletic teams designated for females. The 6-3 decision, led by the court's conservative majority, ruled that such bans do not violate the Constitution or Title IX, which prohibits sex-based discrimination in education. Justice Brett Kavanaugh stated that the laws are intended to preserve fairness and safety in women’s sports. Justice Sonia Sotomayor dissented, arguing that scientific uncertainty should prevent the exclusion of transgender students like 16-year-old Becky Pepper-Jackson, who has transitioned and won a state championship in shot put. The decision is expected to impact similar laws in more than two dozen other states. Notably, earlier rulings offered protections against employment discrimination for LGBTQ individuals, but subsequent decisions have permitted restrictions on gender-affirming care and sports participation for transgender minors. Public opinion favours such restrictions, with a 2025 poll reporting that 60% of Americans support requiring transgender youth to compete according to their sex assigned at birth. Despite only a small number of transgender athletes nationwide, the issue remains a contentious topic in national sports policy and civil rights debates.</w:t>
      </w:r>
      <w:r/>
    </w:p>
    <w:p>
      <w:pPr>
        <w:pStyle w:val="ListNumber"/>
        <w:spacing w:line="240" w:lineRule="auto"/>
        <w:ind w:left="720"/>
      </w:pPr>
      <w:r/>
      <w:hyperlink r:id="rId13">
        <w:r>
          <w:rPr>
            <w:color w:val="0000EE"/>
            <w:u w:val="single"/>
          </w:rPr>
          <w:t>https://www.kpbs.org/news/national/2026/06/30/supreme-court-upholds-bans-on-transgender-athletes-participating-in-women-and-girls-sports</w:t>
        </w:r>
      </w:hyperlink>
      <w:r>
        <w:t xml:space="preserve"> - The Supreme Court once again leaped into the culture wars on Tuesday, ruling that states may ban transgender girls from participating in sports at publicly funded schools. Justice Brett Kavanaugh, who has long coached his daughters' and other girls' basketball teams at school, wrote the court's majority opinion. 'The Constitution and Title IX do not require an overhaul of women's and girls' sports throughout America,' he wrote, adding that transgender girls and women who want to play sports deserve 'respect' and should not be 'ostracized or vilified.' The court's decision follows last year's ruling, which upheld state laws that make it illegal for doctors and other health professionals to provide gender-affirming care for minors.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www.minneapolisnews.net/news/279168971/will-america-ban-trans-athletes-in-democratic-states" TargetMode="External"/><Relationship Id="rId10" Type="http://schemas.openxmlformats.org/officeDocument/2006/relationships/hyperlink" Target="https://www.theatlantic.com/ideas/2026/07/supreme-court-trans-student-athletes-womens-sports/687767/?utm_source=apple_news" TargetMode="External"/><Relationship Id="rId11" Type="http://schemas.openxmlformats.org/officeDocument/2006/relationships/hyperlink" Target="https://apnews.com/article/e01548be1fc0f574d9c274e077414075" TargetMode="External"/><Relationship Id="rId12" Type="http://schemas.openxmlformats.org/officeDocument/2006/relationships/hyperlink" Target="https://www.axios.com/2026/06/30/supreme-court-transgender-sports-ban-ruling" TargetMode="External"/><Relationship Id="rId13" Type="http://schemas.openxmlformats.org/officeDocument/2006/relationships/hyperlink" Target="https://www.kpbs.org/news/national/2026/06/30/supreme-court-upholds-bans-on-transgender-athletes-participating-in-women-and-girls-sports" TargetMode="External"/><Relationship Id="rId14" Type="http://schemas.openxmlformats.org/officeDocument/2006/relationships/hyperlink" Target="https://www.axios.com/local/phoenix/2026/06/30/supreme-court-rulings-arizona-birthright-citizenship-transgender-athletes" TargetMode="External"/><Relationship Id="rId15" Type="http://schemas.openxmlformats.org/officeDocument/2006/relationships/hyperlink" Target="https://www.axios.com/2026/07/01/transgender-athlete-supreme-court-figh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