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Alyssa Thomas: Why Her Strength Sparked a Wider Conversation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fans and colleagues are noticing a pattern: when Black women present as masculine and move through public life with authority, the reaction can flip from admiration to suspicion , and the fallout matters. This piece looks at the Alyssa Thomas incident, why it ignited such vitriol, and what it reveals about workplace and cultural bias.</w:t>
      </w:r>
      <w:r/>
    </w:p>
    <w:p>
      <w:r/>
      <w:r>
        <w:t>Essential Takeaways</w:t>
      </w:r>
      <w:r/>
      <w:r/>
    </w:p>
    <w:p>
      <w:pPr>
        <w:pStyle w:val="ListBullet"/>
        <w:spacing w:line="240" w:lineRule="auto"/>
        <w:ind w:left="720"/>
      </w:pPr>
      <w:r/>
      <w:r>
        <w:rPr>
          <w:b/>
        </w:rPr>
        <w:t>Incident outcome:</w:t>
      </w:r>
      <w:r>
        <w:t xml:space="preserve"> Alyssa Thomas was assessed a flagrant foul and later suspended in the aftermath of the on-court collision, sparking intense debate and online backlash. </w:t>
      </w:r>
      <w:r/>
    </w:p>
    <w:p>
      <w:pPr>
        <w:pStyle w:val="ListBullet"/>
        <w:spacing w:line="240" w:lineRule="auto"/>
        <w:ind w:left="720"/>
      </w:pPr>
      <w:r/>
      <w:r>
        <w:rPr>
          <w:b/>
        </w:rPr>
        <w:t>Public reaction:</w:t>
      </w:r>
      <w:r>
        <w:t xml:space="preserve"> The play generated threats, doxxing and comparisons that many commentators called excessive and racially charged. </w:t>
      </w:r>
      <w:r/>
    </w:p>
    <w:p>
      <w:pPr>
        <w:pStyle w:val="ListBullet"/>
        <w:spacing w:line="240" w:lineRule="auto"/>
        <w:ind w:left="720"/>
      </w:pPr>
      <w:r/>
      <w:r>
        <w:rPr>
          <w:b/>
        </w:rPr>
        <w:t>Research-backed context:</w:t>
      </w:r>
      <w:r>
        <w:t xml:space="preserve"> Studies from the Williams Institute show many Black LGBTQ workers face discrimination and often engage in “covering” to reduce hostility. </w:t>
      </w:r>
      <w:r/>
    </w:p>
    <w:p>
      <w:pPr>
        <w:pStyle w:val="ListBullet"/>
        <w:spacing w:line="240" w:lineRule="auto"/>
        <w:ind w:left="720"/>
      </w:pPr>
      <w:r/>
      <w:r>
        <w:rPr>
          <w:b/>
        </w:rPr>
        <w:t>Dual perception:</w:t>
      </w:r>
      <w:r>
        <w:t xml:space="preserve"> Fans who meet Thomas describe a gentle, engaged person off court, contrasting with how some media narratives painted her physicality. </w:t>
      </w:r>
      <w:r/>
    </w:p>
    <w:p>
      <w:pPr>
        <w:pStyle w:val="ListBullet"/>
        <w:spacing w:line="240" w:lineRule="auto"/>
        <w:ind w:left="720"/>
      </w:pPr>
      <w:r/>
      <w:r>
        <w:rPr>
          <w:b/>
        </w:rPr>
        <w:t>Wider takeaway:</w:t>
      </w:r>
      <w:r>
        <w:t xml:space="preserve"> The episode highlights how masculine presentation by Black women can be misread as threat, with both cultural and workplace consequences.</w:t>
      </w:r>
      <w:r/>
      <w:r/>
    </w:p>
    <w:p>
      <w:pPr>
        <w:pStyle w:val="Heading2"/>
      </w:pPr>
      <w:r>
        <w:t>How a split-second play turned into a cultural flashpoint</w:t>
      </w:r>
      <w:r/>
    </w:p>
    <w:p>
      <w:r/>
      <w:r>
        <w:t>The collision on court was a moment of fast, physical sport that referees judged worthy of a flagrant foul and the league later sanctioned with a suspension. Reuters-style reporting and outlets such as The Guardian and the Los Angeles Times covered the mechanics of the play, rule interpretations, and the league’s response. What followed wasn't just sports commentary, it became a storm online , a mixture of legal-sounding demands, outrage theatre, and personal attacks. Fans saw a still image and social feeds turned it into a symbol instead of a snapshot, which escalated threats against Thomas and her family.</w:t>
      </w:r>
      <w:r/>
    </w:p>
    <w:p>
      <w:pPr>
        <w:pStyle w:val="Heading2"/>
      </w:pPr>
      <w:r>
        <w:t>Why perception skewed so quickly , the role of presentation and bias</w:t>
      </w:r>
      <w:r/>
    </w:p>
    <w:p>
      <w:r/>
      <w:r>
        <w:t>There’s a stark split between how Thomas is viewed in action and how she is seen off the court. Reporters and fans who’ve interacted with her describe a soft-spoken, approachable athlete who spends time with supporters. Yet the physicality required to play elite basketball , size, force, assertiveness , was reframed by some as menace. Sociologists and commentators argue this response taps into long-standing tropes about Black women’s bodies being dangerous or excessive, a shorthand that erases nuance and fuels disproportionate backlash.</w:t>
      </w:r>
      <w:r/>
    </w:p>
    <w:p>
      <w:pPr>
        <w:pStyle w:val="Heading2"/>
      </w:pPr>
      <w:r>
        <w:t>Data shows this is far from isolated , workplace parallels matter</w:t>
      </w:r>
      <w:r/>
    </w:p>
    <w:p>
      <w:r/>
      <w:r>
        <w:t>Research from the Williams Institute gives hard numbers to the kind of bias Thomas experienced: a majority of Black LGBTQ workers report discrimination or harassment tied to gender or sexual identity, and many engage in “covering” to make themselves more palatable at work. That mirrors the defensive strategies some Black masculine-presenting women adopt in corporate life , softer dress, altered mannerisms, deliberate warmth , simply to avoid being typecast as threatening. The difference for a professional athlete is obvious: you can’t mute the physical tools that make you elite without undermining your job.</w:t>
      </w:r>
      <w:r/>
    </w:p>
    <w:p>
      <w:pPr>
        <w:pStyle w:val="Heading2"/>
      </w:pPr>
      <w:r>
        <w:t>Media, misinformation and the rush to moral certainty</w:t>
      </w:r>
      <w:r/>
    </w:p>
    <w:p>
      <w:r/>
      <w:r>
        <w:t>In the immediate aftermath, social platforms and news cycles amplified frames that were partisan, misinformed or outright false. Fact-checking outlets examined claims around Thomas’ demeanour after the play and some reports investigated whether images were taken out of context. Meanwhile mainstream outlets ran pieces on the incident, the league’s rulings and the public reaction. The pace of outrage outstripped verification, and for Thomas that meant real-world harm: doxxing and death threats, which ABC News confirmed she and her family received.</w:t>
      </w:r>
      <w:r/>
    </w:p>
    <w:p>
      <w:pPr>
        <w:pStyle w:val="Heading2"/>
      </w:pPr>
      <w:r>
        <w:t>What employers and leagues can do , practical steps toward protection</w:t>
      </w:r>
      <w:r/>
    </w:p>
    <w:p>
      <w:r/>
      <w:r>
        <w:t>Sports leagues and workplaces alike can take concrete steps to prevent this kind of targeted harassment and misreading of identity. That means clearer incident-review protocols, better fan education about the physical nature of sport, stronger protection against doxxing and threats, and workplace training that addresses intersectional bias. For managers in offices, the lesson is similar: recognise that a commanding presence doesn’t equal aggression, and create spaces where both strength and tenderness are accepted as professional assets.</w:t>
      </w:r>
      <w:r/>
    </w:p>
    <w:p>
      <w:r/>
      <w:r>
        <w:t>It's a small change that can make every arena safer and fairer.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14">
        <w:r>
          <w:rPr>
            <w:color w:val="0000EE"/>
            <w:u w:val="single"/>
          </w:rPr>
          <w:t>[7]</w:t>
        </w:r>
      </w:hyperlink>
      <w:r>
        <w:t xml:space="preserve">, </w:t>
      </w:r>
      <w:hyperlink r:id="rId13">
        <w:r>
          <w:rPr>
            <w:color w:val="0000EE"/>
            <w:u w:val="single"/>
          </w:rPr>
          <w:t>[6]</w:t>
        </w:r>
      </w:hyperlink>
      <w:r>
        <w:t xml:space="preserve">- Paragraph 4: </w:t>
      </w:r>
      <w:hyperlink r:id="rId15">
        <w:r>
          <w:rPr>
            <w:color w:val="0000EE"/>
            <w:u w:val="single"/>
          </w:rPr>
          <w:t>[3]</w:t>
        </w:r>
      </w:hyperlink>
      <w:r>
        <w:t xml:space="preserve">, </w:t>
      </w:r>
      <w:hyperlink r:id="rId12">
        <w:r>
          <w:rPr>
            <w:color w:val="0000EE"/>
            <w:u w:val="single"/>
          </w:rPr>
          <w:t>[4]</w:t>
        </w:r>
      </w:hyperlink>
      <w:r>
        <w:t xml:space="preserve">- Paragraph 5: </w:t>
      </w:r>
      <w:hyperlink r:id="rId11">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https://newsone.com/6865283/alyssa-thomas-masculine-presenting-black-woman/</w:t>
        </w:r>
      </w:hyperlink>
      <w:r>
        <w:t xml:space="preserve"> - Please view link - unable to able to access data</w:t>
      </w:r>
      <w:r/>
    </w:p>
    <w:p>
      <w:pPr>
        <w:pStyle w:val="ListNumber"/>
        <w:spacing w:line="240" w:lineRule="auto"/>
        <w:ind w:left="720"/>
      </w:pPr>
      <w:r/>
      <w:hyperlink r:id="rId10">
        <w:r>
          <w:rPr>
            <w:color w:val="0000EE"/>
            <w:u w:val="single"/>
          </w:rPr>
          <w:t>https://sports.ndtv.com/us/nba/wnba-suspends-alyssa-thomas-after-caitlin-clark-throat-incident-during-fever-mercury-game-11688720</w:t>
        </w:r>
      </w:hyperlink>
      <w:r>
        <w:t xml:space="preserve"> - The WNBA has suspended Phoenix Mercury forward Alyssa Thomas for one game and fined her $1,000 after reviewing an uncalled play involving Indiana Fever guard Caitlin Clark. The incident occurred during a loose-ball scramble where Thomas made contact with Clark's throat. The league's decision followed a review of the play, which had been a point of contention among fans and commentators. The suspension highlights the league's commitment to maintaining player safety and upholding sportsmanship standards.</w:t>
      </w:r>
      <w:r/>
    </w:p>
    <w:p>
      <w:pPr>
        <w:pStyle w:val="ListNumber"/>
        <w:spacing w:line="240" w:lineRule="auto"/>
        <w:ind w:left="720"/>
      </w:pPr>
      <w:r/>
      <w:hyperlink r:id="rId15">
        <w:r>
          <w:rPr>
            <w:color w:val="0000EE"/>
            <w:u w:val="single"/>
          </w:rPr>
          <w:t>https://sports.ndtv.com/us/nba/fact-check-did-alyssa-thomas-smile-after-hitting-caitlin-clark-in-the-throat-during-fever-mercury-game-11688743</w:t>
        </w:r>
      </w:hyperlink>
      <w:r>
        <w:t xml:space="preserve"> - A viral post claimed that Alyssa Thomas smiled after making contact with Caitlin Clark’s throat during a WNBA game. The article examines game footage, the WNBA’s ruling, and reports to verify this claim. It provides a detailed analysis of the incident, including perspectives from both teams and the league's response. The fact-check aims to clarify the circumstances surrounding the play and address the spread of misinformation on social media platforms.</w:t>
      </w:r>
      <w:r/>
    </w:p>
    <w:p>
      <w:pPr>
        <w:pStyle w:val="ListNumber"/>
        <w:spacing w:line="240" w:lineRule="auto"/>
        <w:ind w:left="720"/>
      </w:pPr>
      <w:r/>
      <w:hyperlink r:id="rId12">
        <w:r>
          <w:rPr>
            <w:color w:val="0000EE"/>
            <w:u w:val="single"/>
          </w:rPr>
          <w:t>https://www.theguardian.com/sport/2026/jun/25/caitlin-clark-stephanie-white-wnba-refs-fever-mercury</w:t>
        </w:r>
      </w:hyperlink>
      <w:r>
        <w:t xml:space="preserve"> - The WNBA has suspended Phoenix Mercury forward Alyssa Thomas after she hit Indiana Fever guard Caitlin Clark in the throat with her fist during a game. The play occurred in the second quarter of a recent matchup, leading to a flagrant foul call. Fever coach Stephanie White criticized the referees for their 'disrespectful' no-calls during the game. The suspension underscores the league's commitment to player safety and maintaining the integrity of the sport.</w:t>
      </w:r>
      <w:r/>
    </w:p>
    <w:p>
      <w:pPr>
        <w:pStyle w:val="ListNumber"/>
        <w:spacing w:line="240" w:lineRule="auto"/>
        <w:ind w:left="720"/>
      </w:pPr>
      <w:r/>
      <w:hyperlink r:id="rId11">
        <w:r>
          <w:rPr>
            <w:color w:val="0000EE"/>
            <w:u w:val="single"/>
          </w:rPr>
          <w:t>https://www.latimes.com/sports/story/2026-06-26/alyssa-thomas-caitlin-clark-flagrant-foul-suspension</w:t>
        </w:r>
      </w:hyperlink>
      <w:r>
        <w:t xml:space="preserve"> - Phoenix Mercury forward Alyssa Thomas has been suspended for a game after the WNBA reviewed contact she made with Caitlin Clark during a recent matchup. The incident, which occurred in the second quarter, involved Thomas making contact with Clark's throat during a loose-ball scramble. The suspension has sparked debate among fans and analysts, with some arguing that the incident was blown out of proportion. The league's decision highlights the importance of player safety and the need for consistent enforcement of rules.</w:t>
      </w:r>
      <w:r/>
    </w:p>
    <w:p>
      <w:pPr>
        <w:pStyle w:val="ListNumber"/>
        <w:spacing w:line="240" w:lineRule="auto"/>
        <w:ind w:left="720"/>
      </w:pPr>
      <w:r/>
      <w:hyperlink r:id="rId13">
        <w:r>
          <w:rPr>
            <w:color w:val="0000EE"/>
            <w:u w:val="single"/>
          </w:rPr>
          <w:t>https://abcnews.com/GMA/Culture/wnba-foul-fallout-alyssa-thomas-addresses-threats-caitlin/story?id=134369001</w:t>
        </w:r>
      </w:hyperlink>
      <w:r>
        <w:t xml:space="preserve"> - WNBA players are calling out the league and leadership over a recent on-court incident that allegedly led to real-life threats. Phoenix Mercury forward Alyssa Thomas criticized the league commissioner, Cathy Engelbert, after she said she received death threats following an on-court incident with Indiana Fever point guard Caitlin Clark. Thomas emphasized the difference between trolling and genuine hatred, expressing concern over the severity of the reactions to the play, which she described as an accident.</w:t>
      </w:r>
      <w:r/>
    </w:p>
    <w:p>
      <w:pPr>
        <w:pStyle w:val="ListNumber"/>
        <w:spacing w:line="240" w:lineRule="auto"/>
        <w:ind w:left="720"/>
      </w:pPr>
      <w:r/>
      <w:hyperlink r:id="rId14">
        <w:r>
          <w:rPr>
            <w:color w:val="0000EE"/>
            <w:u w:val="single"/>
          </w:rPr>
          <w:t>https://williamsinstitute.law.ucla.edu/publications/black-lgbtq-workplace-experiences/</w:t>
        </w:r>
      </w:hyperlink>
      <w:r>
        <w:t xml:space="preserve"> - A study by the Williams Institute examines experiences of employment discrimination and harassment among Black LGBTQ adults. The survey, conducted in the summer of 2023, found that 51% of Black LGBTQ employees have faced discrimination or harassment at work due to their LGBTQ status. Despite federal protections, many reported recent mistreatment, with over a third having considered leaving their jobs because of how they were treated. The study highlights the persistent challenges faced by Black LGBTQ workers in the workplace.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ewsone.com/6865283/alyssa-thomas-masculine-presenting-black-woman/" TargetMode="External"/><Relationship Id="rId10" Type="http://schemas.openxmlformats.org/officeDocument/2006/relationships/hyperlink" Target="https://sports.ndtv.com/us/nba/wnba-suspends-alyssa-thomas-after-caitlin-clark-throat-incident-during-fever-mercury-game-11688720" TargetMode="External"/><Relationship Id="rId11" Type="http://schemas.openxmlformats.org/officeDocument/2006/relationships/hyperlink" Target="https://www.latimes.com/sports/story/2026-06-26/alyssa-thomas-caitlin-clark-flagrant-foul-suspension" TargetMode="External"/><Relationship Id="rId12" Type="http://schemas.openxmlformats.org/officeDocument/2006/relationships/hyperlink" Target="https://www.theguardian.com/sport/2026/jun/25/caitlin-clark-stephanie-white-wnba-refs-fever-mercury" TargetMode="External"/><Relationship Id="rId13" Type="http://schemas.openxmlformats.org/officeDocument/2006/relationships/hyperlink" Target="https://abcnews.com/GMA/Culture/wnba-foul-fallout-alyssa-thomas-addresses-threats-caitlin/story?id=134369001" TargetMode="External"/><Relationship Id="rId14" Type="http://schemas.openxmlformats.org/officeDocument/2006/relationships/hyperlink" Target="https://williamsinstitute.law.ucla.edu/publications/black-lgbtq-workplace-experiences/" TargetMode="External"/><Relationship Id="rId15" Type="http://schemas.openxmlformats.org/officeDocument/2006/relationships/hyperlink" Target="https://sports.ndtv.com/us/nba/fact-check-did-alyssa-thomas-smile-after-hitting-caitlin-clark-in-the-throat-during-fever-mercury-game-116887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