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Messages: Vladimir Luxuria on Survival, Solidarity and Saying No to Solitude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louder, kinder Pride messages as activists remind us why marches still matter: Vladimir Luxuria tells Vanity Fair that loneliness, family rejection and lack of services are killing trans people, and that protest plus everyday solidarity can save lives.</w:t>
      </w:r>
      <w:r/>
    </w:p>
    <w:p>
      <w:r/>
      <w:r>
        <w:t>Essential Takeaways</w:t>
      </w:r>
      <w:r/>
      <w:r/>
    </w:p>
    <w:p>
      <w:pPr>
        <w:pStyle w:val="ListBullet"/>
        <w:spacing w:line="240" w:lineRule="auto"/>
        <w:ind w:left="720"/>
      </w:pPr>
      <w:r/>
      <w:r>
        <w:rPr>
          <w:b/>
        </w:rPr>
        <w:t>Tough reality:</w:t>
      </w:r>
      <w:r>
        <w:t xml:space="preserve"> Vladimir Luxuria says many trans people face depression, addiction and a future they can’t imagine, often driven by family rejection. </w:t>
      </w:r>
      <w:r/>
    </w:p>
    <w:p>
      <w:pPr>
        <w:pStyle w:val="ListBullet"/>
        <w:spacing w:line="240" w:lineRule="auto"/>
        <w:ind w:left="720"/>
      </w:pPr>
      <w:r/>
      <w:r>
        <w:rPr>
          <w:b/>
        </w:rPr>
        <w:t>Visibility matters:</w:t>
      </w:r>
      <w:r>
        <w:t xml:space="preserve"> Pride and public protest remain vital, both for rights and to counter hate that too often starts at home. </w:t>
      </w:r>
      <w:r/>
    </w:p>
    <w:p>
      <w:pPr>
        <w:pStyle w:val="ListBullet"/>
        <w:spacing w:line="240" w:lineRule="auto"/>
        <w:ind w:left="720"/>
      </w:pPr>
      <w:r/>
      <w:r>
        <w:rPr>
          <w:b/>
        </w:rPr>
        <w:t>Prevention gap:</w:t>
      </w:r>
      <w:r>
        <w:t xml:space="preserve"> Lack of funding for education, prevention and awareness allows transfobia and homophobia to persist. </w:t>
      </w:r>
      <w:r/>
    </w:p>
    <w:p>
      <w:pPr>
        <w:pStyle w:val="ListBullet"/>
        <w:spacing w:line="240" w:lineRule="auto"/>
        <w:ind w:left="720"/>
      </w:pPr>
      <w:r/>
      <w:r>
        <w:rPr>
          <w:b/>
        </w:rPr>
        <w:t>Survivor voice:</w:t>
      </w:r>
      <w:r>
        <w:t xml:space="preserve"> Luxuria frames survival as resistance , small joys, resilience and community are political acts. </w:t>
      </w:r>
      <w:r/>
      <w:r/>
    </w:p>
    <w:p>
      <w:pPr>
        <w:pStyle w:val="Heading2"/>
      </w:pPr>
      <w:r>
        <w:t>Why Pride still matters: visibility as prevention</w:t>
      </w:r>
      <w:r/>
    </w:p>
    <w:p>
      <w:r/>
      <w:r>
        <w:t>Luxuria’s blunt account is a reminder that Pride isn’t just a party; it’s a lifeline. She told Vanity Fair that homophobia and transfobia are often crueller when they come from the family, the place where people should feel safest. That private cruelty, she argues, drives loneliness and the mental-health struggles she’s seen up close.</w:t>
      </w:r>
      <w:r/>
    </w:p>
    <w:p>
      <w:r/>
      <w:r>
        <w:t>Across Europe and beyond, campaigners have been warning that visibility can reduce isolation and stigma. If you want to help, simple acts , showing up to a march, saying “I see you” to a friend, supporting local groups , make a practical difference. It’s the sort of human contact that can stop someone slipping into despair.</w:t>
      </w:r>
      <w:r/>
    </w:p>
    <w:p>
      <w:pPr>
        <w:pStyle w:val="Heading2"/>
      </w:pPr>
      <w:r>
        <w:t>The cost of denial: why no money for prevention hurts</w:t>
      </w:r>
      <w:r/>
    </w:p>
    <w:p>
      <w:r/>
      <w:r>
        <w:t>Luxuria points out a perverse logic: the less institutions acknowledge the problem, the less funding goes into education and prevention. Denying the existence or scale of hatred means fewer campaigns, fewer school programmes and fewer mental-health resources for marginalised young people.</w:t>
      </w:r>
      <w:r/>
    </w:p>
    <w:p>
      <w:r/>
      <w:r>
        <w:t>That gap shows up in clinics, counsellors’ waiting lists and in the lonely stories of people who felt they had no future. Practical takeaway: pressuring local councils and MPs for clear funding commitments matters, because policy and pocketbook choices shape outcomes on the ground.</w:t>
      </w:r>
      <w:r/>
    </w:p>
    <w:p>
      <w:pPr>
        <w:pStyle w:val="Heading2"/>
      </w:pPr>
      <w:r>
        <w:t>Survival as resistance: small joys keep people going</w:t>
      </w:r>
      <w:r/>
    </w:p>
    <w:p>
      <w:r/>
      <w:r>
        <w:t>There’s a warm, defiant image in Luxuria’s picture of the future , “a little old lady in trainers” who keeps dancing and wears her make-up with pride. For her, surviving isn’t only about weathering hate; it’s about keeping lightness, friendships and ritual alive.</w:t>
      </w:r>
      <w:r/>
    </w:p>
    <w:p>
      <w:r/>
      <w:r>
        <w:t>That’s important because resilience isn’t only clinical. Community groups, drop-in centres, queer social spaces and simple rituals like weekend dancing or coffee dates are the scaffolding of a life. If you’re organising locally, think about those informal supports , they often matter as much as therapy.</w:t>
      </w:r>
      <w:r/>
    </w:p>
    <w:p>
      <w:pPr>
        <w:pStyle w:val="Heading2"/>
      </w:pPr>
      <w:r>
        <w:t>Who’s at risk , and what to watch for</w:t>
      </w:r>
      <w:r/>
    </w:p>
    <w:p>
      <w:r/>
      <w:r>
        <w:t>Luxuria names dependencies and depression as common consequences of exclusion, and notes that some people can’t even picture a future. Those are warning signs: withdrawal, substance use, talk of hopelessness and severed family ties. If you see them, reach out, and if you can, connect the person to local LGBTQI+ helplines or mental-health services.</w:t>
      </w:r>
      <w:r/>
    </w:p>
    <w:p>
      <w:r/>
      <w:r>
        <w:t>Policy-wise, this is a call to improve access to gender-affirming healthcare, funded counselling and anti-bullying programmes in schools. Individually, it means listening without judgement and making sure people know they’re not alone.</w:t>
      </w:r>
      <w:r/>
    </w:p>
    <w:p>
      <w:pPr>
        <w:pStyle w:val="Heading2"/>
      </w:pPr>
      <w:r>
        <w:t>What next , campaigning with lightness and grit</w:t>
      </w:r>
      <w:r/>
    </w:p>
    <w:p>
      <w:r/>
      <w:r>
        <w:t>Luxuria’s message blends seriousness with a refusal to be grim all the time: keep fighting, but keep dancing. That’s useful tactically. Protests, legislative lobbying and public education work best when campaigners also create joy, culture and everyday visibility.</w:t>
      </w:r>
      <w:r/>
    </w:p>
    <w:p>
      <w:r/>
      <w:r>
        <w:t>So whether you’re joining a march, writing to your representative or volunteering at a community group, mix steady pressure with the light things that make life worth living. It helps the cause, and it helps the people whose stories inspired this plea.</w:t>
      </w:r>
      <w:r/>
    </w:p>
    <w:p>
      <w:r/>
      <w:r>
        <w:t>It's a small change that can make every step less lonely.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9">
        <w:r>
          <w:rPr>
            <w:color w:val="0000EE"/>
            <w:u w:val="single"/>
          </w:rPr>
          <w:t>[2]</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Paragraph 5: </w:t>
      </w:r>
      <w:hyperlink r:id="rId9">
        <w:r>
          <w:rPr>
            <w:color w:val="0000EE"/>
            <w:u w:val="single"/>
          </w:rPr>
          <w:t>[2]</w:t>
        </w:r>
      </w:hyperlink>
      <w:r>
        <w:t xml:space="preserve">- Paragraph 6: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Please view link - unable to able to access data</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In an interview with Vanity Fair, Vladimir Luxuria, a prominent LGBTQI+ activist and former politician, discussed the ongoing challenges faced by the community. She highlighted that homophobia and transphobia are particularly cruel when they originate within families, which should be a place of protection. Luxuria also shared personal experiences, stating that she has witnessed transgender individuals die from loneliness before any other cause, citing issues like addiction and depression. She emphasized the importance of continuing the fight to ensure no one has to endure such hardships to be themselves.</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Vladimir Luxuria, a long-standing advocate for LGBTQI+ rights, spoke to Vanity Fair about the persistent challenges faced by the community. She noted that homophobia and transphobia are especially harmful when they stem from within families, which should be a sanctuary from societal hatred. Luxuria recounted witnessing transgender individuals succumb to loneliness before any other issues, mentioning struggles with addiction and depression. She stressed the necessity of ongoing activism to prevent others from facing such ordeals in their journey to self-acceptance.</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In a recent interview with Vanity Fair, Vladimir Luxuria, a dedicated LGBTQI+ rights activist and former politician, discussed the ongoing struggles within the community. She emphasized that homophobia and transphobia are particularly devastating when they arise from family members, who should be sources of support. Luxuria shared personal observations of transgender individuals experiencing profound loneliness, leading to issues like addiction and depression. She underscored the critical need for continued advocacy to ensure that no one has to endure such challenges to live authentically.</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Vladimir Luxuria, a prominent figure in the LGBTQI+ rights movement and former politician, shared her insights with Vanity Fair about the persistent issues facing the community. She highlighted that homophobia and transphobia are especially cruel when they originate within families, which should be a place of protection. Luxuria recounted witnessing transgender individuals die from loneliness before any other cause, citing struggles with addiction and depression. She emphasized the importance of continued activism to ensure that no one has to endure such hardships to be themselves.</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In an interview with Vanity Fair, Vladimir Luxuria, a dedicated LGBTQI+ rights activist and former politician, discussed the ongoing challenges faced by the community. She noted that homophobia and transphobia are particularly harmful when they stem from within families, which should be a sanctuary from societal hatred. Luxuria recounted witnessing transgender individuals succumb to loneliness before any other issues, mentioning struggles with addiction and depression. She stressed the necessity of ongoing activism to prevent others from facing such ordeals in their journey to self-acceptance.</w:t>
      </w:r>
      <w:r/>
    </w:p>
    <w:p>
      <w:pPr>
        <w:pStyle w:val="ListNumber"/>
        <w:spacing w:line="240" w:lineRule="auto"/>
        <w:ind w:left="720"/>
      </w:pPr>
      <w:r/>
      <w:hyperlink r:id="rId9">
        <w:r>
          <w:rPr>
            <w:color w:val="0000EE"/>
            <w:u w:val="single"/>
          </w:rPr>
          <w:t>https://www.ilfattoquotidiano.it/2026/07/03/ho-visto-persone-trans-morire-di-solitudine-prima-ancora-che-di-qualunque-altra-cosa-cerano-le-dipendenze-cera-la-depressione-cera-chi-non-riusciva-nemmeno-a-immaginarsi-un-futuro-cosi-v/8438129/</w:t>
        </w:r>
      </w:hyperlink>
      <w:r>
        <w:t xml:space="preserve"> - Vladimir Luxuria, a long-standing advocate for LGBTQI+ rights, spoke to Vanity Fair about the persistent challenges faced by the community. She emphasized that homophobia and transphobia are especially devastating when they stem from within families, which should be a sanctuary from societal hatred. Luxuria recounted witnessing transgender individuals succumb to loneliness before any other issues, mentioning struggles with addiction and depression. She underscored the critical need for continued advocacy to ensure that no one has to endure such challenges to live authentically.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lfattoquotidiano.it/2026/07/03/ho-visto-persone-trans-morire-di-solitudine-prima-ancora-che-di-qualunque-altra-cosa-cerano-le-dipendenze-cera-la-depressione-cera-chi-non-riusciva-nemmeno-a-immaginarsi-un-futuro-cosi-v/84381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