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Guide to the Turkey Cruise Ban: What LGBTQ+ Travellers Need to Know</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Note the shift: when a Turkish port refused an LGBTQ+ chartered cruise this July, it mattered not only to those on board but to anyone weighing safety, welcome and where to holiday or relocate in 2026. Here's what happened, why it matters, and how travellers can plan around similar disruptions.</w:t>
      </w:r>
      <w:r/>
    </w:p>
    <w:p>
      <w:r/>
      <w:r>
        <w:t>Essential Takeaways</w:t>
      </w:r>
      <w:r/>
      <w:r/>
    </w:p>
    <w:p>
      <w:pPr>
        <w:pStyle w:val="ListBullet"/>
        <w:spacing w:line="240" w:lineRule="auto"/>
        <w:ind w:left="720"/>
      </w:pPr>
      <w:r/>
      <w:r>
        <w:rPr>
          <w:b/>
        </w:rPr>
        <w:t>What happened:</w:t>
      </w:r>
      <w:r>
        <w:t xml:space="preserve"> Turkish officials blocked the Scarlet Lady, a Virgin Voyages ship chartered by Atlantis Events, from docking in Kuşadası and Istanbul, citing “moral standards” and “family values”; the itinerary was rerouted. </w:t>
      </w:r>
      <w:r/>
    </w:p>
    <w:p>
      <w:pPr>
        <w:pStyle w:val="ListBullet"/>
        <w:spacing w:line="240" w:lineRule="auto"/>
        <w:ind w:left="720"/>
      </w:pPr>
      <w:r/>
      <w:r>
        <w:rPr>
          <w:b/>
        </w:rPr>
        <w:t>Who was affected:</w:t>
      </w:r>
      <w:r>
        <w:t xml:space="preserve"> More than 1,000 mainly American passengers bound for a Pride-style cruise had to change plans and ports. </w:t>
      </w:r>
      <w:r/>
    </w:p>
    <w:p>
      <w:pPr>
        <w:pStyle w:val="ListBullet"/>
        <w:spacing w:line="240" w:lineRule="auto"/>
        <w:ind w:left="720"/>
      </w:pPr>
      <w:r/>
      <w:r>
        <w:rPr>
          <w:b/>
        </w:rPr>
        <w:t>Context:</w:t>
      </w:r>
      <w:r>
        <w:t xml:space="preserve"> The decision echoes past cruise refusals and reflects a broader global pattern of governments framing LGBTQ+ restrictions as moral or traditional defence. </w:t>
      </w:r>
      <w:r/>
    </w:p>
    <w:p>
      <w:pPr>
        <w:pStyle w:val="ListBullet"/>
        <w:spacing w:line="240" w:lineRule="auto"/>
        <w:ind w:left="720"/>
      </w:pPr>
      <w:r/>
      <w:r>
        <w:rPr>
          <w:b/>
        </w:rPr>
        <w:t>Practical tip:</w:t>
      </w:r>
      <w:r>
        <w:t xml:space="preserve"> Check charter-provider contingency plans and travel insurance clauses for itinerary changes and local legal risk before booking themed group travel. </w:t>
      </w:r>
      <w:r/>
    </w:p>
    <w:p>
      <w:pPr>
        <w:pStyle w:val="ListBullet"/>
        <w:spacing w:line="240" w:lineRule="auto"/>
        <w:ind w:left="720"/>
      </w:pPr>
      <w:r/>
      <w:r>
        <w:rPr>
          <w:b/>
        </w:rPr>
        <w:t>Emotional cue:</w:t>
      </w:r>
      <w:r>
        <w:t xml:space="preserve"> For many passengers the move was a logistical headache and a symbolic reminder that inclusion varies widely by place.</w:t>
      </w:r>
      <w:r/>
      <w:r/>
    </w:p>
    <w:p>
      <w:pPr>
        <w:pStyle w:val="Heading2"/>
      </w:pPr>
      <w:r>
        <w:t>What actually happened , the immediate facts and passenger impact</w:t>
      </w:r>
      <w:r/>
    </w:p>
    <w:p>
      <w:r/>
      <w:r>
        <w:t>Turkish provincial officials said the Kuşadası stop was cancelled because the chartered group was allegedly associated with behaviour “incompatible” with local social structure, forcing the Scarlet Lady to skip Turkish ports and add stops in Egypt and Crete instead. Travel organisers called the decision unprecedented for the company, and for passengers it meant sudden changes to plans, shore excursions and the feeling that their presence wasn’t welcome. According to reporting, the charter was organised by Atlantis Events and carried predominantly US travellers; Virgin Voyages confirmed itinerary adjustments.</w:t>
      </w:r>
      <w:r/>
    </w:p>
    <w:p>
      <w:pPr>
        <w:pStyle w:val="Heading2"/>
      </w:pPr>
      <w:r>
        <w:t>Why Turkey’s move fits a wider pattern of “morality” decisions</w:t>
      </w:r>
      <w:r/>
    </w:p>
    <w:p>
      <w:r/>
      <w:r>
        <w:t>This isn’t the first time an LGBTQ+ cruise has been refused berthing , industry memory goes back decades , and observers say Turkey’s framing in terms of family values follows a global playbook. Governments from different regions increasingly justify limits on LGBTQ+ visibility as defending tradition or moral order. That pattern can catch holidaymakers by surprise, especially when policies shift quickly or rhetoric hardens ahead of seasons or local elections.</w:t>
      </w:r>
      <w:r/>
    </w:p>
    <w:p>
      <w:pPr>
        <w:pStyle w:val="Heading2"/>
      </w:pPr>
      <w:r>
        <w:t>How this relates to US travellers and the Europe fallback</w:t>
      </w:r>
      <w:r/>
    </w:p>
    <w:p>
      <w:r/>
      <w:r>
        <w:t>Ironically, many LGBTQ+ Americans have been choosing Europe more often in recent years as a safer, more accepting option amid domestic legislative rollbacks in some US states. The Turkish incident underlines that not all destinations in or near Europe offer the same welcome, even if Western Europe remains widely ranked as safe for LGBTQ+ visitors. If you’re thinking of trading a stateside holiday for a European trip, match the country and city to the type of welcome you expect rather than assuming the whole continent is uniform.</w:t>
      </w:r>
      <w:r/>
    </w:p>
    <w:p>
      <w:pPr>
        <w:pStyle w:val="Heading2"/>
      </w:pPr>
      <w:r>
        <w:t>Practical travel tips: booking, insurance and on-the-ground safety</w:t>
      </w:r>
      <w:r/>
    </w:p>
    <w:p>
      <w:r/>
      <w:r>
        <w:t>Always check whether a cruise is a private charter or a regular public sailing; chartered group voyages are sometimes more visible and therefore more likely to trigger local objections. Read the operator’s contingency and refund policies before you hand over money, and look for travel insurance that covers itinerary changes. On arrival, avoid unnecessary provocation: local laws and enforcement attitudes vary, and what’s lawful at sea or in your home country may not be tolerated ashore.</w:t>
      </w:r>
      <w:r/>
    </w:p>
    <w:p>
      <w:pPr>
        <w:pStyle w:val="Heading2"/>
      </w:pPr>
      <w:r>
        <w:t>What industry and human-rights observers are saying</w:t>
      </w:r>
      <w:r/>
    </w:p>
    <w:p>
      <w:r/>
      <w:r>
        <w:t>Journalists and advocacy groups flagged the decision as part of a broader challenge: the security of LGBTQ+ travellers often depends on fluctuating political climates. Human-rights organisations point to extreme examples elsewhere to show how quickly legal risks can escalate; travel experts urge caution but also recommend destinations that actively promote inclusion. For many passengers on the Scarlet Lady, the reroute was more than an inconvenience , it was a reminder that visibility still carries cost in some places.</w:t>
      </w:r>
      <w:r/>
    </w:p>
    <w:p>
      <w:r/>
      <w:r>
        <w:t>It's a small but telling example of how travel plans intersect with politics , choose destinations that match the welcome you want.</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[3]</w:t>
        </w:r>
      </w:hyperlink>
      <w:r>
        <w:t xml:space="preserve">- Paragraph 2: </w:t>
      </w:r>
      <w:hyperlink r:id="rId12">
        <w:r>
          <w:rPr>
            <w:color w:val="0000EE"/>
            <w:u w:val="single"/>
          </w:rPr>
          <w:t>[4]</w:t>
        </w:r>
      </w:hyperlink>
      <w:r>
        <w:t xml:space="preserve">, </w:t>
      </w:r>
      <w:hyperlink r:id="rId13">
        <w:r>
          <w:rPr>
            <w:color w:val="0000EE"/>
            <w:u w:val="single"/>
          </w:rPr>
          <w:t>[5]</w:t>
        </w:r>
      </w:hyperlink>
      <w:r>
        <w:t xml:space="preserve">- Paragraph 3: </w:t>
      </w:r>
      <w:hyperlink r:id="rId9">
        <w:r>
          <w:rPr>
            <w:color w:val="0000EE"/>
            <w:u w:val="single"/>
          </w:rPr>
          <w:t>[1]</w:t>
        </w:r>
      </w:hyperlink>
      <w:r>
        <w:t xml:space="preserve">, </w:t>
      </w:r>
      <w:hyperlink r:id="rId14">
        <w:r>
          <w:rPr>
            <w:color w:val="0000EE"/>
            <w:u w:val="single"/>
          </w:rPr>
          <w:t>[7]</w:t>
        </w:r>
      </w:hyperlink>
      <w:r>
        <w:t xml:space="preserve">- Paragraph 4: </w:t>
      </w:r>
      <w:hyperlink r:id="rId11">
        <w:r>
          <w:rPr>
            <w:color w:val="0000EE"/>
            <w:u w:val="single"/>
          </w:rPr>
          <w:t>[3]</w:t>
        </w:r>
      </w:hyperlink>
      <w:r>
        <w:t xml:space="preserve">, </w:t>
      </w:r>
      <w:hyperlink r:id="rId13">
        <w:r>
          <w:rPr>
            <w:color w:val="0000EE"/>
            <w:u w:val="single"/>
          </w:rPr>
          <w:t>[5]</w:t>
        </w:r>
      </w:hyperlink>
      <w:r>
        <w:t xml:space="preserve">- Paragraph 5: </w:t>
      </w:r>
      <w:hyperlink r:id="rId10">
        <w:r>
          <w:rPr>
            <w:color w:val="0000EE"/>
            <w:u w:val="single"/>
          </w:rPr>
          <w:t>[2]</w:t>
        </w:r>
      </w:hyperlink>
      <w:r>
        <w:t xml:space="preserve">, </w:t>
      </w:r>
      <w:hyperlink r:id="rId15">
        <w:r>
          <w:rPr>
            <w:color w:val="0000EE"/>
            <w:u w:val="single"/>
          </w:rPr>
          <w:t>[6]</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https://eturbonews.com/turkey-blocks-lgbtq-cruise-moral-values-us-travelers-europe/</w:t>
        </w:r>
      </w:hyperlink>
      <w:r>
        <w:t xml:space="preserve"> - Please view link - unable to able to access data</w:t>
      </w:r>
      <w:r/>
    </w:p>
    <w:p>
      <w:pPr>
        <w:pStyle w:val="ListNumber"/>
        <w:spacing w:line="240" w:lineRule="auto"/>
        <w:ind w:left="720"/>
      </w:pPr>
      <w:r/>
      <w:hyperlink r:id="rId10">
        <w:r>
          <w:rPr>
            <w:color w:val="0000EE"/>
            <w:u w:val="single"/>
          </w:rPr>
          <w:t>https://www.spokesman.com/stories/2026/jul/03/turkey-bans-american-cruise-of-lgbtq-passengers-fr/</w:t>
        </w:r>
      </w:hyperlink>
      <w:r>
        <w:t xml:space="preserve"> - Turkish authorities have prohibited a cruise ship carrying LGBTQ+ passengers from docking, citing 'moral standards' and 'family values'. The ship, scheduled to dock in Kuşadası and Istanbul, was informed that the port calls would be canceled. The decision has sparked international controversy and criticism from LGBTQ+ advocacy groups.</w:t>
      </w:r>
      <w:r/>
    </w:p>
    <w:p>
      <w:pPr>
        <w:pStyle w:val="ListNumber"/>
        <w:spacing w:line="240" w:lineRule="auto"/>
        <w:ind w:left="720"/>
      </w:pPr>
      <w:r/>
      <w:hyperlink r:id="rId11">
        <w:r>
          <w:rPr>
            <w:color w:val="0000EE"/>
            <w:u w:val="single"/>
          </w:rPr>
          <w:t>https://ktvz.com/news/national-world/cnn-world/2026/07/02/turkey-blocks-american-lgbtq-cruise-from-docking-citing-moral-standards/</w:t>
        </w:r>
      </w:hyperlink>
      <w:r>
        <w:t xml:space="preserve"> - Turkish authorities have blocked a cruise ship catering to American LGBTQ+ travelers from docking in the country's ports, citing 'moral standards' and 'family values'. The 'Athens to Venice' cruise, organized by Atlantis Events, was scheduled to dock in Kuşadası and Istanbul but has been rerouted due to the ban.</w:t>
      </w:r>
      <w:r/>
    </w:p>
    <w:p>
      <w:pPr>
        <w:pStyle w:val="ListNumber"/>
        <w:spacing w:line="240" w:lineRule="auto"/>
        <w:ind w:left="720"/>
      </w:pPr>
      <w:r/>
      <w:hyperlink r:id="rId12">
        <w:r>
          <w:rPr>
            <w:color w:val="0000EE"/>
            <w:u w:val="single"/>
          </w:rPr>
          <w:t>https://greekcitytimes.com/2026/07/04/turkey-blocks-american-lgbtq-cruise-ship-docking-moral-values/amp/</w:t>
        </w:r>
      </w:hyperlink>
      <w:r>
        <w:t xml:space="preserve"> - Turkish officials have barred an American-organized LGBTQ+ cruise from making scheduled port calls in the country, forcing organizers to reroute the voyage days before departure. The 'Athens to Venice' cruise, operated by U.S.-based Atlantis Events aboard Virgin Voyages' Scarlet Lady, was scheduled to dock in Kuşadası and Istanbul.</w:t>
      </w:r>
      <w:r/>
    </w:p>
    <w:p>
      <w:pPr>
        <w:pStyle w:val="ListNumber"/>
        <w:spacing w:line="240" w:lineRule="auto"/>
        <w:ind w:left="720"/>
      </w:pPr>
      <w:r/>
      <w:hyperlink r:id="rId13">
        <w:r>
          <w:rPr>
            <w:color w:val="0000EE"/>
            <w:u w:val="single"/>
          </w:rPr>
          <w:t>https://www.turkishminute.com/2026/07/03/turkey-blocks-lgbtq-cruise-ship-from-docking-citing-moral-values/amp/</w:t>
        </w:r>
      </w:hyperlink>
      <w:r>
        <w:t xml:space="preserve"> - Turkey has blocked an LGBTQ+ cruise ship chartered by a US travel company from docking at two Turkish ports, saying the voyage was incompatible with the country's 'moral values' and forcing organizers to change the Mediterranean itinerary. The governor's office in Turkey's western Aydın province stated the ship had been leased by groups 'known for behaviors incompatible with the fabric of our society and our moral values'.</w:t>
      </w:r>
      <w:r/>
    </w:p>
    <w:p>
      <w:pPr>
        <w:pStyle w:val="ListNumber"/>
        <w:spacing w:line="240" w:lineRule="auto"/>
        <w:ind w:left="720"/>
      </w:pPr>
      <w:r/>
      <w:hyperlink r:id="rId15">
        <w:r>
          <w:rPr>
            <w:color w:val="0000EE"/>
            <w:u w:val="single"/>
          </w:rPr>
          <w:t>https://www.takvim.com.tr/yasam/2026/07/04/turkiyeden-lgbt-turuna-gecit-yok-organizatoru-baskan-erdogani-ve-ak-partiyi-hedef-aldi</w:t>
        </w:r>
      </w:hyperlink>
      <w:r>
        <w:t xml:space="preserve"> - The Turkish authorities have blocked the docking of an LGBTQ+ cruise organized by Atlantis Events, citing 'moral standards' and 'family values'. The decision has led to criticism from the organizer, Rich Campbell, who has targeted President Erdoğan and the AK Party in response to the ban.</w:t>
      </w:r>
      <w:r/>
    </w:p>
    <w:p>
      <w:pPr>
        <w:pStyle w:val="ListNumber"/>
        <w:spacing w:line="240" w:lineRule="auto"/>
        <w:ind w:left="720"/>
      </w:pPr>
      <w:r/>
      <w:hyperlink r:id="rId14">
        <w:r>
          <w:rPr>
            <w:color w:val="0000EE"/>
            <w:u w:val="single"/>
          </w:rPr>
          <w:t>https://www.outlookindia.com/amp/story/international/turkey-bars-us-lgbtq-cruise-from-docking-citing-moral-values</w:t>
        </w:r>
      </w:hyperlink>
      <w:r>
        <w:t xml:space="preserve"> - An LGBTQ+ Mediterranean cruise carrying more than 1,000 American travelers has been forced to drop planned stops in Turkey after authorities refused to allow the ship to dock, citing the country's 'moral standards' and 'family values'. The decision comes amid increasing criticism of Turkey's policies towards the LGBTQ+ community.</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eturbonews.com/turkey-blocks-lgbtq-cruise-moral-values-us-travelers-europe/" TargetMode="External"/><Relationship Id="rId10" Type="http://schemas.openxmlformats.org/officeDocument/2006/relationships/hyperlink" Target="https://www.spokesman.com/stories/2026/jul/03/turkey-bans-american-cruise-of-lgbtq-passengers-fr/" TargetMode="External"/><Relationship Id="rId11" Type="http://schemas.openxmlformats.org/officeDocument/2006/relationships/hyperlink" Target="https://ktvz.com/news/national-world/cnn-world/2026/07/02/turkey-blocks-american-lgbtq-cruise-from-docking-citing-moral-standards/" TargetMode="External"/><Relationship Id="rId12" Type="http://schemas.openxmlformats.org/officeDocument/2006/relationships/hyperlink" Target="https://greekcitytimes.com/2026/07/04/turkey-blocks-american-lgbtq-cruise-ship-docking-moral-values/amp/" TargetMode="External"/><Relationship Id="rId13" Type="http://schemas.openxmlformats.org/officeDocument/2006/relationships/hyperlink" Target="https://www.turkishminute.com/2026/07/03/turkey-blocks-lgbtq-cruise-ship-from-docking-citing-moral-values/amp/" TargetMode="External"/><Relationship Id="rId14" Type="http://schemas.openxmlformats.org/officeDocument/2006/relationships/hyperlink" Target="https://www.outlookindia.com/amp/story/international/turkey-bars-us-lgbtq-cruise-from-docking-citing-moral-values" TargetMode="External"/><Relationship Id="rId15" Type="http://schemas.openxmlformats.org/officeDocument/2006/relationships/hyperlink" Target="https://www.takvim.com.tr/yasam/2026/07/04/turkiyeden-lgbt-turuna-gecit-yok-organizatoru-baskan-erdogani-ve-ak-partiyi-hedef-aldi"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