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Spot and Respond to Threats Targeting Pride Events Online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a handful of aggressive comments can change the mood of an entire Pride page; organisers and attendees are watching, reporting, and asking what to do next as authorities step in to keep gatherings safe. This story follows a federal case sparked by threatening Facebook posts about a Texas Pride and explains how reporting, law enforcement, and common-sense planning matter.</w:t>
      </w:r>
      <w:r/>
    </w:p>
    <w:p>
      <w:r/>
      <w:r>
        <w:t>Essential Takeaways</w:t>
      </w:r>
      <w:r/>
      <w:r/>
    </w:p>
    <w:p>
      <w:pPr>
        <w:pStyle w:val="ListBullet"/>
        <w:spacing w:line="240" w:lineRule="auto"/>
        <w:ind w:left="720"/>
      </w:pPr>
      <w:r/>
      <w:r>
        <w:rPr>
          <w:b/>
        </w:rPr>
        <w:t>Tip led to action:</w:t>
      </w:r>
      <w:r>
        <w:t xml:space="preserve"> An anonymous tip to the FBI’s National Threat Operations Center prompted a joint local-federal probe into alleged threats on Facebook. </w:t>
      </w:r>
      <w:r/>
    </w:p>
    <w:p>
      <w:pPr>
        <w:pStyle w:val="ListBullet"/>
        <w:spacing w:line="240" w:lineRule="auto"/>
        <w:ind w:left="720"/>
      </w:pPr>
      <w:r/>
      <w:r>
        <w:rPr>
          <w:b/>
        </w:rPr>
        <w:t>Words can be charges:</w:t>
      </w:r>
      <w:r>
        <w:t xml:space="preserve"> U.S. authorities charged a New Mexico man with interstate threatening communications after comments referenced “hunting season” beneath a Pride post. </w:t>
      </w:r>
      <w:r/>
    </w:p>
    <w:p>
      <w:pPr>
        <w:pStyle w:val="ListBullet"/>
        <w:spacing w:line="240" w:lineRule="auto"/>
        <w:ind w:left="720"/>
      </w:pPr>
      <w:r/>
      <w:r>
        <w:rPr>
          <w:b/>
        </w:rPr>
        <w:t>Investigation steps:</w:t>
      </w:r>
      <w:r>
        <w:t xml:space="preserve"> Local police and FBI agents coordinated to identify, interview and arrest the suspect, who later said he was “just running his mouth.” </w:t>
      </w:r>
      <w:r/>
    </w:p>
    <w:p>
      <w:pPr>
        <w:pStyle w:val="ListBullet"/>
        <w:spacing w:line="240" w:lineRule="auto"/>
        <w:ind w:left="720"/>
      </w:pPr>
      <w:r/>
      <w:r>
        <w:rPr>
          <w:b/>
        </w:rPr>
        <w:t>Safety vs intent:</w:t>
      </w:r>
      <w:r>
        <w:t xml:space="preserve"> Even if the accused claims no real intent, investigators treat violent or targeted online rhetoric seriously because of potential real-world consequences. </w:t>
      </w:r>
      <w:r/>
    </w:p>
    <w:p>
      <w:pPr>
        <w:pStyle w:val="ListBullet"/>
        <w:spacing w:line="240" w:lineRule="auto"/>
        <w:ind w:left="720"/>
      </w:pPr>
      <w:r/>
      <w:r>
        <w:rPr>
          <w:b/>
        </w:rPr>
        <w:t>Practical response:</w:t>
      </w:r>
      <w:r>
        <w:t xml:space="preserve"> Reporting suspicious posts, documenting screenshots, and alerting event organisers are immediate steps attendees and communities can take.</w:t>
      </w:r>
      <w:r/>
      <w:r/>
    </w:p>
    <w:p>
      <w:pPr>
        <w:pStyle w:val="Heading2"/>
      </w:pPr>
      <w:r>
        <w:t>Online threats don’t stay online , they trigger real investigations</w:t>
      </w:r>
      <w:r/>
    </w:p>
    <w:p>
      <w:r/>
      <w:r>
        <w:t>Threatening comments under a community event post feel cold and sharp , and they don’t vanish into the ether. According to reporting on the recent case, an anonymous tip to the FBI’s National Threat Operations Center led agents to work with local police to track down a suspect in Clovis, New Mexico. Law enforcement treat certain violent messages as more than rhetoric, particularly when they single out an identifiable event and group. That means a curt remark on Facebook can become the first line of a criminal inquiry.</w:t>
      </w:r>
      <w:r/>
    </w:p>
    <w:p>
      <w:pPr>
        <w:pStyle w:val="Heading2"/>
      </w:pPr>
      <w:r>
        <w:t>How federal and local agencies work together</w:t>
      </w:r>
      <w:r/>
    </w:p>
    <w:p>
      <w:r/>
      <w:r>
        <w:t>The FBI’s National Threat Operations Center monitors tips and escalates credible leads to local partners, and that’s exactly what happened in the Pride-related case. The bureau’s outreach and cyber-investigation arms increasingly handle online-originating threats, coordinating evidence gathering and arrests where jurisdiction crosses state lines. For organisers, it’s useful to know there’s a pathway for escalation , start with local police and, if posts appear to threaten public safety, involve federal channels too.</w:t>
      </w:r>
      <w:r/>
    </w:p>
    <w:p>
      <w:pPr>
        <w:pStyle w:val="Heading2"/>
      </w:pPr>
      <w:r>
        <w:t>What organisers and attendees should do right now</w:t>
      </w:r>
      <w:r/>
    </w:p>
    <w:p>
      <w:r/>
      <w:r>
        <w:t>If you see a threatening comment, document it immediately with screenshots and timestamps, then report it to the platform and to event organisers. Event teams should keep a running log of reports and liaise with local police early, so there’s a record if investigators need to move fast. For public gatherings, consider visible stewarding, a clear communications plan and a point of contact for safety concerns so attendees know where to turn without panic.</w:t>
      </w:r>
      <w:r/>
    </w:p>
    <w:p>
      <w:pPr>
        <w:pStyle w:val="Heading2"/>
      </w:pPr>
      <w:r>
        <w:t>The legal tightrope: speech, intent and safety</w:t>
      </w:r>
      <w:r/>
    </w:p>
    <w:p>
      <w:r/>
      <w:r>
        <w:t>There’s a tension between free expression and criminal conduct, and intent can complicate prosecutions. In the recent case the accused later said he was “stupid” and “just running his mouth,” but prosecutors pursued a charge of interstate threatening communications. Courts will weigh context, specificity and the reasonable perception of threat. For communities targeted by hostile rhetoric, the bottom line is that law enforcement increasingly treats violent-sounding posts as actionable, especially when tied to an identifiable event.</w:t>
      </w:r>
      <w:r/>
    </w:p>
    <w:p>
      <w:pPr>
        <w:pStyle w:val="Heading2"/>
      </w:pPr>
      <w:r>
        <w:t>Why reporting matters , and how to do it safely</w:t>
      </w:r>
      <w:r/>
    </w:p>
    <w:p>
      <w:r/>
      <w:r>
        <w:t>Reporting doesn’t just alert police; it creates a trail that can deter repeat offenders and help platforms remove harmful content. Use platform reporting tools first, then escalate to local police if you believe there’s an imminent risk. If you prefer anonymity, platforms and the FBI’s tip lines accept reports without revealing your identity. Practically, keep screenshots in multiple places, redact personal details if you share publicly, and follow organisers’ guidance on safety.</w:t>
      </w:r>
      <w:r/>
    </w:p>
    <w:p>
      <w:r/>
      <w:r>
        <w:t>It’s a small but powerful move to report a nasty comment , it can keep the music playing and the flags flying safely.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https://instinctmagazine.com/pride-threat-hunting-season/</w:t>
        </w:r>
      </w:hyperlink>
      <w:r>
        <w:t xml:space="preserve"> - Please view link - unable to able to access data</w:t>
      </w:r>
      <w:r/>
    </w:p>
    <w:p>
      <w:pPr>
        <w:pStyle w:val="ListNumber"/>
        <w:spacing w:line="240" w:lineRule="auto"/>
        <w:ind w:left="720"/>
      </w:pPr>
      <w:r/>
      <w:hyperlink r:id="rId10">
        <w:r>
          <w:rPr>
            <w:color w:val="0000EE"/>
            <w:u w:val="single"/>
          </w:rPr>
          <w:t>https://www.fbi.gov/how-we-can-help-you/outreach/the-outreach/the-outreach-spring-2025</w:t>
        </w:r>
      </w:hyperlink>
      <w:r>
        <w:t xml:space="preserve"> - The FBI's National Threat Operations Center (NTOC) serves as the primary point of contact for the public to submit tips about federal crimes and violations. In fiscal year 2024, NTOC received over 1.6 million electronic tips and calls. The centre evaluates each lead to determine the appropriate course of action, collaborating with state and local law enforcement agencies when necessary. Members of the public can submit tips online at tips.fbi.gov or by calling 1-800-CALL-FBI.</w:t>
      </w:r>
      <w:r/>
    </w:p>
    <w:p>
      <w:pPr>
        <w:pStyle w:val="ListNumber"/>
        <w:spacing w:line="240" w:lineRule="auto"/>
        <w:ind w:left="720"/>
      </w:pPr>
      <w:r/>
      <w:hyperlink r:id="rId11">
        <w:r>
          <w:rPr>
            <w:color w:val="0000EE"/>
            <w:u w:val="single"/>
          </w:rPr>
          <w:t>https://www.fbi.gov/news/stories/inside-the-national-threat-operations-center-110719</w:t>
        </w:r>
      </w:hyperlink>
      <w:r>
        <w:t xml:space="preserve"> - The FBI's National Threat Operations Center (NTOC) processes approximately 3,100 phone calls and electronic tips daily. These tips cover a wide range of FBI areas, including counterterrorism, counterintelligence, and violent crime. NTOC has evolved from the Public Access Line to a full-fledged operations centre, enhancing its capacity to handle the increasing volume and complexity of tips. The centre operates around the clock, ensuring rapid evaluation and appropriate action for each lead.</w:t>
      </w:r>
      <w:r/>
    </w:p>
    <w:p>
      <w:pPr>
        <w:pStyle w:val="ListNumber"/>
        <w:spacing w:line="240" w:lineRule="auto"/>
        <w:ind w:left="720"/>
      </w:pPr>
      <w:r/>
      <w:hyperlink r:id="rId12">
        <w:r>
          <w:rPr>
            <w:color w:val="0000EE"/>
            <w:u w:val="single"/>
          </w:rPr>
          <w:t>https://www.fbi.gov/video-repository/inside-ntoc-101019.mp4/view</w:t>
        </w:r>
      </w:hyperlink>
      <w:r>
        <w:t xml:space="preserve"> - This video provides an inside look at the FBI's National Threat Operations Center (NTOC) in Clarksburg, West Virginia. NTOC handles approximately 3,100 phone calls and electronic tips daily, covering various FBI areas such as counterterrorism and violent crime. The video highlights the centre's role in rapidly evaluating each lead and determining the best course of action, showcasing the dedicated personnel and advanced technology employed to protect the public.</w:t>
      </w:r>
      <w:r/>
    </w:p>
    <w:p>
      <w:pPr>
        <w:pStyle w:val="ListNumber"/>
        <w:spacing w:line="240" w:lineRule="auto"/>
        <w:ind w:left="720"/>
      </w:pPr>
      <w:r/>
      <w:hyperlink r:id="rId13">
        <w:r>
          <w:rPr>
            <w:color w:val="0000EE"/>
            <w:u w:val="single"/>
          </w:rPr>
          <w:t>https://www.fbi.gov/contact-us/</w:t>
        </w:r>
      </w:hyperlink>
      <w:r>
        <w:t xml:space="preserve"> - The FBI's contact page provides information on how to submit tips or report threats. Members of the public can submit tips online at tips.fbi.gov or contact their local FBI field office. The page also offers resources for reporting online scams, fraud, or crimes, and provides contact information for various FBI departments, including the National Press Office and the Records/FOIA section.</w:t>
      </w:r>
      <w:r/>
    </w:p>
    <w:p>
      <w:pPr>
        <w:pStyle w:val="ListNumber"/>
        <w:spacing w:line="240" w:lineRule="auto"/>
        <w:ind w:left="720"/>
      </w:pPr>
      <w:r/>
      <w:hyperlink r:id="rId14">
        <w:r>
          <w:rPr>
            <w:color w:val="0000EE"/>
            <w:u w:val="single"/>
          </w:rPr>
          <w:t>https://www.fbi.gov/investigate/cyber/cyber</w:t>
        </w:r>
      </w:hyperlink>
      <w:r>
        <w:t xml:space="preserve"> - The FBI's Cyber Division focuses on investigating cyber threats, including cyberattacks, intrusions, and related crimes. The division works to impose costs on cyber adversaries through unique authorities, world-class capabilities, and enduring partnerships. It addresses a range of cyber threats, from hijacked networks and cryptocurrency heists to corporate espionage, aiming to protect the public and critical infrastructure from malicious cyber activities.</w:t>
      </w:r>
      <w:r/>
    </w:p>
    <w:p>
      <w:pPr>
        <w:pStyle w:val="ListNumber"/>
        <w:spacing w:line="240" w:lineRule="auto"/>
        <w:ind w:left="720"/>
      </w:pPr>
      <w:r/>
      <w:hyperlink r:id="rId15">
        <w:r>
          <w:rPr>
            <w:color w:val="0000EE"/>
            <w:u w:val="single"/>
          </w:rPr>
          <w:t>https://www.fbi.gov/investigate/cyber/?alt_id=8d228</w:t>
        </w:r>
      </w:hyperlink>
      <w:r>
        <w:t xml:space="preserve"> - The FBI's Cyber Division is dedicated to investigating cyber threats, including cyberattacks, intrusions, and related crimes. The division works to impose costs on cyber adversaries through unique authorities, world-class capabilities, and enduring partnerships. It addresses a range of cyber threats, from hijacked networks and cryptocurrency heists to corporate espionage, aiming to protect the public and critical infrastructure from malicious cyber activities.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pride-threat-hunting-season/" TargetMode="External"/><Relationship Id="rId10" Type="http://schemas.openxmlformats.org/officeDocument/2006/relationships/hyperlink" Target="https://www.fbi.gov/how-we-can-help-you/outreach/the-outreach/the-outreach-spring-2025" TargetMode="External"/><Relationship Id="rId11" Type="http://schemas.openxmlformats.org/officeDocument/2006/relationships/hyperlink" Target="https://www.fbi.gov/news/stories/inside-the-national-threat-operations-center-110719" TargetMode="External"/><Relationship Id="rId12" Type="http://schemas.openxmlformats.org/officeDocument/2006/relationships/hyperlink" Target="https://www.fbi.gov/video-repository/inside-ntoc-101019.mp4/view" TargetMode="External"/><Relationship Id="rId13" Type="http://schemas.openxmlformats.org/officeDocument/2006/relationships/hyperlink" Target="https://www.fbi.gov/contact-us/" TargetMode="External"/><Relationship Id="rId14" Type="http://schemas.openxmlformats.org/officeDocument/2006/relationships/hyperlink" Target="https://www.fbi.gov/investigate/cyber/cyber" TargetMode="External"/><Relationship Id="rId15" Type="http://schemas.openxmlformats.org/officeDocument/2006/relationships/hyperlink" Target="https://www.fbi.gov/investigate/cyber/?alt_id=8d2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