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America’s Little-Known Male Sex-Work History This 250th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history buffs are rediscovering an overlooked thread in America’s past: male sex work has been part of the story since Jamestown, and recognising it changes how we think about sex, labour and visibility in US history. This piece traces the surprising arc from colonial ship decks to modern gigs.</w:t>
      </w:r>
      <w:r/>
    </w:p>
    <w:p>
      <w:r/>
      <w:r>
        <w:t>Essential Takeaways</w:t>
      </w:r>
      <w:r/>
      <w:r/>
    </w:p>
    <w:p>
      <w:pPr>
        <w:pStyle w:val="ListBullet"/>
        <w:spacing w:line="240" w:lineRule="auto"/>
        <w:ind w:left="720"/>
      </w:pPr>
      <w:r/>
      <w:r>
        <w:rPr>
          <w:b/>
        </w:rPr>
        <w:t>Early origins:</w:t>
      </w:r>
      <w:r>
        <w:t xml:space="preserve"> Male sex work in North America stretches back to the 1600s, with colonial settlers trading sex for basic goods and survival needs. </w:t>
      </w:r>
      <w:r/>
    </w:p>
    <w:p>
      <w:pPr>
        <w:pStyle w:val="ListBullet"/>
        <w:spacing w:line="240" w:lineRule="auto"/>
        <w:ind w:left="720"/>
      </w:pPr>
      <w:r/>
      <w:r>
        <w:rPr>
          <w:b/>
        </w:rPr>
        <w:t>Urban presence:</w:t>
      </w:r>
      <w:r>
        <w:t xml:space="preserve"> By the late 19th century most big cities, including New York and San Francisco, hosted brothels that employed men as well as women. </w:t>
      </w:r>
      <w:r/>
    </w:p>
    <w:p>
      <w:pPr>
        <w:pStyle w:val="ListBullet"/>
        <w:spacing w:line="240" w:lineRule="auto"/>
        <w:ind w:left="720"/>
      </w:pPr>
      <w:r/>
      <w:r>
        <w:rPr>
          <w:b/>
        </w:rPr>
        <w:t>Shifting markets:</w:t>
      </w:r>
      <w:r>
        <w:t xml:space="preserve"> The 20th century brought a split , female-facing “gigolo” services for women and street-based hustling for men who served men. </w:t>
      </w:r>
      <w:r/>
    </w:p>
    <w:p>
      <w:pPr>
        <w:pStyle w:val="ListBullet"/>
        <w:spacing w:line="240" w:lineRule="auto"/>
        <w:ind w:left="720"/>
      </w:pPr>
      <w:r/>
      <w:r>
        <w:rPr>
          <w:b/>
        </w:rPr>
        <w:t>Cultural erasure:</w:t>
      </w:r>
      <w:r>
        <w:t xml:space="preserve"> Historians and society often marginalised male sex workers, because prostitution imagery and stigma focused mostly on women’s roles. </w:t>
      </w:r>
      <w:r/>
    </w:p>
    <w:p>
      <w:pPr>
        <w:pStyle w:val="ListBullet"/>
        <w:spacing w:line="240" w:lineRule="auto"/>
        <w:ind w:left="720"/>
      </w:pPr>
      <w:r/>
      <w:r>
        <w:rPr>
          <w:b/>
        </w:rPr>
        <w:t>Modern visibility:</w:t>
      </w:r>
      <w:r>
        <w:t xml:space="preserve"> Film, magazines and platforms from the 1970s onwards, and now digital gigs like OnlyFans, have pushed male sex work into more public view.</w:t>
      </w:r>
      <w:r/>
      <w:r/>
    </w:p>
    <w:p>
      <w:pPr>
        <w:pStyle w:val="Heading2"/>
      </w:pPr>
      <w:r>
        <w:t>A surprising colonial origin story you probably never heard</w:t>
      </w:r>
      <w:r/>
    </w:p>
    <w:p>
      <w:r/>
      <w:r>
        <w:t>Think of Jamestown and you picture starving colonists, tobacco and cramped ships , not sex work as a survival economy. But historical accounts show that some early settlers traded sexual services for provisions, a quiet barter that helped people survive the voyage and early years ashore. The detail is jarring at first , it makes the past feel intimate and a little grubby in the best, most human way.</w:t>
      </w:r>
      <w:r/>
    </w:p>
    <w:p>
      <w:r/>
      <w:r>
        <w:t>The context matters: when food and pay were scarce, sex could become another currency. That reality undercuts tidy myths about founding-era virtue, and it’s worth remembering when we celebrate anniversaries that tend to sanitise the past.</w:t>
      </w:r>
      <w:r/>
    </w:p>
    <w:p>
      <w:pPr>
        <w:pStyle w:val="Heading2"/>
      </w:pPr>
      <w:r>
        <w:t>Brothels with men on the floor: cities, poetry and public life</w:t>
      </w:r>
      <w:r/>
    </w:p>
    <w:p>
      <w:r/>
      <w:r>
        <w:t>By the 1800s and into the 1890s, major US cities hosted brothels where men sometimes worked alongside women, serving a clientele that included closeted men seeking discretion. Walt Whitman’s lines hint at this mixed world; literary records and archival materials tuck those lives into the margins but don’t erase them.</w:t>
      </w:r>
      <w:r/>
    </w:p>
    <w:p>
      <w:r/>
      <w:r>
        <w:t>That marginal placement tells you something about public attitudes: male sex work existed in plain sight yet was frequently left out of mainstream histories. The sensory picture is striking , dim parlours, whispered arrangements, and the uneven protection offered to workers depending on gender and class.</w:t>
      </w:r>
      <w:r/>
    </w:p>
    <w:p>
      <w:pPr>
        <w:pStyle w:val="Heading2"/>
      </w:pPr>
      <w:r>
        <w:t>When “gigolo” enters the lexicon: services, performance and gendered markets</w:t>
      </w:r>
      <w:r/>
    </w:p>
    <w:p>
      <w:r/>
      <w:r>
        <w:t>Around the early 20th century a different trade emerged: the gigolo who provided services designed to appeal to women , dancing, companionship, even social escorting. The concept played into changing social mores, offering sexual commerce dressed up as refinement and entertainment.</w:t>
      </w:r>
      <w:r/>
    </w:p>
    <w:p>
      <w:r/>
      <w:r>
        <w:t>Meanwhile, male-to-male sex work was pushed outdoors or into cruising subcultures, partly because of legal pressure and partly because of shame and danger. If you’re choosing where to look for evidence, check dance halls, risqué magazines and guidebooks of the era , they map a market that wasn’t purely sexual but often social and performative.</w:t>
      </w:r>
      <w:r/>
    </w:p>
    <w:p>
      <w:pPr>
        <w:pStyle w:val="Heading2"/>
      </w:pPr>
      <w:r>
        <w:t>The politics of erasure: why men’s sex work is rarely central in histories</w:t>
      </w:r>
      <w:r/>
    </w:p>
    <w:p>
      <w:r/>
      <w:r>
        <w:t>There’s a clear double standard: the figure of the “whore” is tethered to policing women’s sexuality, while men who sold sex have historically been described, if at all, in softer or altogether different terms. Feminist scholars argue that this is rooted in policing of gender roles; a male sex worker doesn’t slot into the same cultural anxieties.</w:t>
      </w:r>
      <w:r/>
    </w:p>
    <w:p>
      <w:r/>
      <w:r>
        <w:t>That matters because it shapes policy, policing and public sympathy. Where female sex workers become the target of moral panic, men selling sex have often been minimised or ignored , which leaves gaps in health, labour protections and human understanding.</w:t>
      </w:r>
      <w:r/>
    </w:p>
    <w:p>
      <w:pPr>
        <w:pStyle w:val="Heading2"/>
      </w:pPr>
      <w:r>
        <w:t>From Cruising guides to OnlyFans: visibility, risk and new economics</w:t>
      </w:r>
      <w:r/>
    </w:p>
    <w:p>
      <w:r/>
      <w:r>
        <w:t>The later 20th century and the digital age shifted the picture. Gay magazines, films and eventually platforms such as OnlyFans created outlets and incomes that earlier workers couldn’t have imagined. Media portrayals , from gritty dramas to comedies , both humanised and sensationalised the people involved.</w:t>
      </w:r>
      <w:r/>
    </w:p>
    <w:p>
      <w:r/>
      <w:r>
        <w:t>Today there’s more conversation about consent, labour rights and safety. That’s welcome, but it also reminds us that visibility doesn’t automatically bring protection. If you’re curious or concerned, look into local health services and advocacy groups that work with sex workers , practical support is often where policy still lags behind public awareness.</w:t>
      </w:r>
      <w:r/>
    </w:p>
    <w:p>
      <w:r/>
      <w:r>
        <w:t>It's a small historical twist, but one that makes national anniversaries feel richer, stranger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0">
        <w:r>
          <w:rPr>
            <w:color w:val="0000EE"/>
            <w:u w:val="single"/>
          </w:rPr>
          <w:t>[3]</w:t>
        </w:r>
      </w:hyperlink>
      <w:r>
        <w:t xml:space="preserve">, </w:t>
      </w:r>
      <w:hyperlink r:id="rId12">
        <w:r>
          <w:rPr>
            <w:color w:val="0000EE"/>
            <w:u w:val="single"/>
          </w:rPr>
          <w:t>[7]</w:t>
        </w:r>
      </w:hyperlink>
      <w:r>
        <w:t xml:space="preserve">- Paragraph 3: </w:t>
      </w:r>
      <w:hyperlink r:id="rId13">
        <w:r>
          <w:rPr>
            <w:color w:val="0000EE"/>
            <w:u w:val="single"/>
          </w:rPr>
          <w:t>[4]</w:t>
        </w:r>
      </w:hyperlink>
      <w:r>
        <w:t xml:space="preserve">, </w:t>
      </w:r>
      <w:hyperlink r:id="rId14">
        <w:r>
          <w:rPr>
            <w:color w:val="0000EE"/>
            <w:u w:val="single"/>
          </w:rPr>
          <w:t>[5]</w:t>
        </w:r>
      </w:hyperlink>
      <w:r>
        <w:t xml:space="preserve">- Paragraph 4: </w:t>
      </w:r>
      <w:hyperlink r:id="rId10">
        <w:r>
          <w:rPr>
            <w:color w:val="0000EE"/>
            <w:u w:val="single"/>
          </w:rPr>
          <w:t>[3]</w:t>
        </w:r>
      </w:hyperlink>
      <w:r>
        <w:t xml:space="preserve">, </w:t>
      </w:r>
      <w:hyperlink r:id="rId11">
        <w:r>
          <w:rPr>
            <w:color w:val="0000EE"/>
            <w:u w:val="single"/>
          </w:rPr>
          <w:t>[6]</w:t>
        </w:r>
      </w:hyperlink>
      <w:r>
        <w:t xml:space="preserve">- Paragraph 5: </w:t>
      </w:r>
      <w:hyperlink r:id="rId10">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https://www.queerty.com/the-ultimate-semiquincentennial-plot-twist-america-was-actually-settled-by-male-workers-20260702/</w:t>
        </w:r>
      </w:hyperlink>
      <w:r>
        <w:t xml:space="preserve"> - Please view link - unable to able to access data</w:t>
      </w:r>
      <w:r/>
    </w:p>
    <w:p>
      <w:pPr>
        <w:pStyle w:val="ListNumber"/>
        <w:spacing w:line="240" w:lineRule="auto"/>
        <w:ind w:left="720"/>
      </w:pPr>
      <w:r/>
      <w:hyperlink r:id="rId9">
        <w:r>
          <w:rPr>
            <w:color w:val="0000EE"/>
            <w:u w:val="single"/>
          </w:rPr>
          <w:t>https://www.queerty.com/the-ultimate-semiquincentennial-plot-twist-america-was-actually-settled-by-male-workers-20260702/</w:t>
        </w:r>
      </w:hyperlink>
      <w:r>
        <w:t xml:space="preserve"> - This article from Queerty discusses the history of male sex workers in America, highlighting their presence since the 1600s when English settlers in Jamestown traded sex for provisions. It also mentions Walt Whitman's 1856 poetry collection 'Leaves of Grass' and notes that by the 1890s, major cities like San Francisco had brothels with male sex workers.</w:t>
      </w:r>
      <w:r/>
    </w:p>
    <w:p>
      <w:pPr>
        <w:pStyle w:val="ListNumber"/>
        <w:spacing w:line="240" w:lineRule="auto"/>
        <w:ind w:left="720"/>
      </w:pPr>
      <w:r/>
      <w:hyperlink r:id="rId10">
        <w:r>
          <w:rPr>
            <w:color w:val="0000EE"/>
            <w:u w:val="single"/>
          </w:rPr>
          <w:t>https://www.queerty.com/from-jamestown-brothels-to-onlyfans-a-brief-history-of-americas-male-sex-workers-20260702/</w:t>
        </w:r>
      </w:hyperlink>
      <w:r>
        <w:t xml:space="preserve"> - This Queerty article provides a brief history of male sex workers in America, noting their presence since the 1600s in Jamestown. It also references Walt Whitman's 1856 poetry collection 'Leaves of Grass' and mentions that by the 1890s, major cities like San Francisco had brothels with male sex workers.</w:t>
      </w:r>
      <w:r/>
    </w:p>
    <w:p>
      <w:pPr>
        <w:pStyle w:val="ListNumber"/>
        <w:spacing w:line="240" w:lineRule="auto"/>
        <w:ind w:left="720"/>
      </w:pPr>
      <w:r/>
      <w:hyperlink r:id="rId13">
        <w:r>
          <w:rPr>
            <w:color w:val="0000EE"/>
            <w:u w:val="single"/>
          </w:rPr>
          <w:t>https://whitmanarchive.org/item/ppp.00237</w:t>
        </w:r>
      </w:hyperlink>
      <w:r>
        <w:t xml:space="preserve"> - This is the 1856 edition of Walt Whitman's 'Leaves of Grass', which includes the line: 'Let the she-harlots and the he-harlots be prudent! Let them dance on.' This line is cited in the Queerty article discussing the history of male sex workers in America.</w:t>
      </w:r>
      <w:r/>
    </w:p>
    <w:p>
      <w:pPr>
        <w:pStyle w:val="ListNumber"/>
        <w:spacing w:line="240" w:lineRule="auto"/>
        <w:ind w:left="720"/>
      </w:pPr>
      <w:r/>
      <w:hyperlink r:id="rId14">
        <w:r>
          <w:rPr>
            <w:color w:val="0000EE"/>
            <w:u w:val="single"/>
          </w:rPr>
          <w:t>https://whitmanarchive.org/item/ppp.00473</w:t>
        </w:r>
      </w:hyperlink>
      <w:r>
        <w:t xml:space="preserve"> - This is the 1867 edition of Walt Whitman's 'Leaves of Grass', which includes the line: 'Let the she-harlots and the he-harlots be prudent! Let them dance on.' This line is cited in the Queerty article discussing the history of male sex workers in America.</w:t>
      </w:r>
      <w:r/>
    </w:p>
    <w:p>
      <w:pPr>
        <w:pStyle w:val="ListNumber"/>
        <w:spacing w:line="240" w:lineRule="auto"/>
        <w:ind w:left="720"/>
      </w:pPr>
      <w:r/>
      <w:hyperlink r:id="rId11">
        <w:r>
          <w:rPr>
            <w:color w:val="0000EE"/>
            <w:u w:val="single"/>
          </w:rPr>
          <w:t>https://en.wikipedia.org/wiki/History_of_gay_men_in_the_United_States</w:t>
        </w:r>
      </w:hyperlink>
      <w:r>
        <w:t xml:space="preserve"> - This Wikipedia article provides a history of gay men in the United States, including information about male two-spirits among indigenous North American tribes before European contact. It also mentions the criminalization of homosexuality and the presence of male sex workers in the late 19th century.</w:t>
      </w:r>
      <w:r/>
    </w:p>
    <w:p>
      <w:pPr>
        <w:pStyle w:val="ListNumber"/>
        <w:spacing w:line="240" w:lineRule="auto"/>
        <w:ind w:left="720"/>
      </w:pPr>
      <w:r/>
      <w:hyperlink r:id="rId12">
        <w:r>
          <w:rPr>
            <w:color w:val="0000EE"/>
            <w:u w:val="single"/>
          </w:rPr>
          <w:t>https://en.wikipedia.org/wiki/History_of_human_sexuality</w:t>
        </w:r>
      </w:hyperlink>
      <w:r>
        <w:t xml:space="preserve"> - This Wikipedia article discusses the history of human sexuality, including the presence of male sex workers in the late 19th century and the criminalization of homosexuality in many countries. It also mentions the disproportionate representation of transgender individuals in sex work worldwide.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he-ultimate-semiquincentennial-plot-twist-america-was-actually-settled-by-male-workers-20260702/" TargetMode="External"/><Relationship Id="rId10" Type="http://schemas.openxmlformats.org/officeDocument/2006/relationships/hyperlink" Target="https://www.queerty.com/from-jamestown-brothels-to-onlyfans-a-brief-history-of-americas-male-sex-workers-20260702/" TargetMode="External"/><Relationship Id="rId11" Type="http://schemas.openxmlformats.org/officeDocument/2006/relationships/hyperlink" Target="https://en.wikipedia.org/wiki/History_of_gay_men_in_the_United_States" TargetMode="External"/><Relationship Id="rId12" Type="http://schemas.openxmlformats.org/officeDocument/2006/relationships/hyperlink" Target="https://en.wikipedia.org/wiki/History_of_human_sexuality" TargetMode="External"/><Relationship Id="rId13" Type="http://schemas.openxmlformats.org/officeDocument/2006/relationships/hyperlink" Target="https://whitmanarchive.org/item/ppp.00237" TargetMode="External"/><Relationship Id="rId14" Type="http://schemas.openxmlformats.org/officeDocument/2006/relationships/hyperlink" Target="https://whitmanarchive.org/item/ppp.004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