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Gay Couples Keep Sexual Chemistry Strong Over Time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noticing that sexual chemistry takes work , especially in gay relationships where trust and lust often sit side by side. This guide explains who needs what, why it matters, and practical steps couples can use , from scheduling sex to sexcations , to keep desire alive at home and on the apps.</w:t>
      </w:r>
      <w:r/>
    </w:p>
    <w:p>
      <w:r/>
      <w:r>
        <w:t>Essential Takeaways</w:t>
      </w:r>
      <w:r/>
      <w:r/>
    </w:p>
    <w:p>
      <w:pPr>
        <w:pStyle w:val="ListBullet"/>
        <w:spacing w:line="240" w:lineRule="auto"/>
        <w:ind w:left="720"/>
      </w:pPr>
      <w:r/>
      <w:r>
        <w:rPr>
          <w:b/>
        </w:rPr>
        <w:t>Be proactive:</w:t>
      </w:r>
      <w:r>
        <w:t xml:space="preserve"> Desire rarely sustains itself; planning date nights or sex-focused time helps keep sparks alive.</w:t>
      </w:r>
      <w:r/>
    </w:p>
    <w:p>
      <w:pPr>
        <w:pStyle w:val="ListBullet"/>
        <w:spacing w:line="240" w:lineRule="auto"/>
        <w:ind w:left="720"/>
      </w:pPr>
      <w:r/>
      <w:r>
        <w:rPr>
          <w:b/>
        </w:rPr>
        <w:t>Talk like lovers:</w:t>
      </w:r>
      <w:r>
        <w:t xml:space="preserve"> Honest, playful conversations about fantasies, boundaries, and porn can deepen connection.</w:t>
      </w:r>
      <w:r/>
    </w:p>
    <w:p>
      <w:pPr>
        <w:pStyle w:val="ListBullet"/>
        <w:spacing w:line="240" w:lineRule="auto"/>
        <w:ind w:left="720"/>
      </w:pPr>
      <w:r/>
      <w:r>
        <w:rPr>
          <w:b/>
        </w:rPr>
        <w:t>Mix stability and surprise:</w:t>
      </w:r>
      <w:r>
        <w:t xml:space="preserve"> Routine creates safety; small changes or a sexcation restore novelty without drama.</w:t>
      </w:r>
      <w:r/>
    </w:p>
    <w:p>
      <w:pPr>
        <w:pStyle w:val="ListBullet"/>
        <w:spacing w:line="240" w:lineRule="auto"/>
        <w:ind w:left="720"/>
      </w:pPr>
      <w:r/>
      <w:r>
        <w:rPr>
          <w:b/>
        </w:rPr>
        <w:t>Practical fixes:</w:t>
      </w:r>
      <w:r>
        <w:t xml:space="preserve"> Mismatched roles or libidos have real solutions , flexibility, non-penetrative intimacy, or consensual third parties.</w:t>
      </w:r>
      <w:r/>
    </w:p>
    <w:p>
      <w:pPr>
        <w:pStyle w:val="ListBullet"/>
        <w:spacing w:line="240" w:lineRule="auto"/>
        <w:ind w:left="720"/>
      </w:pPr>
      <w:r/>
      <w:r>
        <w:rPr>
          <w:b/>
        </w:rPr>
        <w:t>Protect desire at home:</w:t>
      </w:r>
      <w:r>
        <w:t xml:space="preserve"> Keep flirtation, compliments, and small gestures going when domestic life settles in.</w:t>
      </w:r>
      <w:r/>
      <w:r/>
    </w:p>
    <w:p>
      <w:pPr>
        <w:pStyle w:val="Heading2"/>
      </w:pPr>
      <w:r>
        <w:t>Why sexual chemistry matters (and feels different in gay couples)</w:t>
      </w:r>
      <w:r/>
    </w:p>
    <w:p>
      <w:r/>
      <w:r>
        <w:t>Gay relationships often rest on both lust and trust, so when sex fades it can feel like losing a main pillar of the partnership; that’s a real, prickly emotion to navigate. According to relationship research, satisfied couples keep passion going by actively investing in intimacy rather than assuming it will continue on autopilot. So if you notice the heat has dipped, you’re not failing , you’re noticing a normal phase that lots of couples manage with intention.</w:t>
      </w:r>
      <w:r/>
    </w:p>
    <w:p>
      <w:r/>
      <w:r>
        <w:t>The context matters. Meeting practices, body-image pressure, and cruising culture shape expectations from day one, and that’s part of why talking about sex early and often is especially useful. Make those conversations candid and playful, not clinical. It keeps chemistry feeling alive rather than labelled as “work.”</w:t>
      </w:r>
      <w:r/>
    </w:p>
    <w:p>
      <w:pPr>
        <w:pStyle w:val="Heading2"/>
      </w:pPr>
      <w:r>
        <w:t>Practical ways to fan the flames without turning it into a chore</w:t>
      </w:r>
      <w:r/>
    </w:p>
    <w:p>
      <w:r/>
      <w:r>
        <w:t>There’s a sweet spot between spontaneity and scheduling: set regular date nights or rituals that end in intimacy, but don’t forget to build anticipation. Psychology Today pieces on long-term passion show that satisfied couples use routines to create safety and then add novelty on top. Try a weekly ritual , a dress-up date, a post-gym quickie, or a shared shower , and sprinkle in surprises so the ritual doesn’t calcify.</w:t>
      </w:r>
      <w:r/>
    </w:p>
    <w:p>
      <w:r/>
      <w:r>
        <w:t>If the idea of “putting sex on the calendar” sounds clinical, think of it as making space for priority rather than scripting desire. The goal is to create more opportunities for the flirtatious moments that reignite want.</w:t>
      </w:r>
      <w:r/>
    </w:p>
    <w:p>
      <w:pPr>
        <w:pStyle w:val="Heading2"/>
      </w:pPr>
      <w:r>
        <w:t>What to do when roles or libidos don’t match</w:t>
      </w:r>
      <w:r/>
    </w:p>
    <w:p>
      <w:r/>
      <w:r>
        <w:t>Two tops, two bottoms, or simply different libidos can feel like a dead end, but it doesn’t have to be. Couples often adapt through role flexibility, exploring non-penetrative forms of intimacy, or occasionally inviting a third with clear boundaries. The key is to treat mismatches as information, not judgement.</w:t>
      </w:r>
      <w:r/>
    </w:p>
    <w:p>
      <w:r/>
      <w:r>
        <w:t>When libido shifts because of stress, medication, or life stage, communicate gently. Learn to say “not tonight” without shame and to hear it without panic. Small compromises , shared touch, mutual masturbation, or sensual non-sexual affection , keep desire alive without pressuring a full encounter every time.</w:t>
      </w:r>
      <w:r/>
    </w:p>
    <w:p>
      <w:pPr>
        <w:pStyle w:val="Heading2"/>
      </w:pPr>
      <w:r>
        <w:t>Kink, porn, and external temptations: boundaries that actually work</w:t>
      </w:r>
      <w:r/>
    </w:p>
    <w:p>
      <w:r/>
      <w:r>
        <w:t>Porn, apps, and attention from other men are part of the landscape for many gay couples, and each couple needs its own rules. Some partners use porn together as a conversation starter; others find flirting elsewhere toxic. The most resilient agreements are clear and mutual, covering what’s allowed, what’s off-limits, and what to do if feelings change.</w:t>
      </w:r>
      <w:r/>
    </w:p>
    <w:p>
      <w:r/>
      <w:r>
        <w:t>When exploring kink or fetishes, consent and boundaries are everything. Introduce new ideas as invitations , “Want to try X?” , and treat a partner’s “no” as respected data, not personal rejection. That approach keeps experimentation playful rather than perilous.</w:t>
      </w:r>
      <w:r/>
    </w:p>
    <w:p>
      <w:pPr>
        <w:pStyle w:val="Heading2"/>
      </w:pPr>
      <w:r>
        <w:t>Keep domestic life from snuffing desire</w:t>
      </w:r>
      <w:r/>
    </w:p>
    <w:p>
      <w:r/>
      <w:r>
        <w:t>Sharing a home means brushing teeth next to someone, arguing about bills, and seeing each other at your worst; that closeness can dull eroticism if you let it. Protect desire by keeping mystery and effort: dress up now and then, surprise with a compliment, or plan a solo-outing so you come back a bit different.</w:t>
      </w:r>
      <w:r/>
    </w:p>
    <w:p>
      <w:r/>
      <w:r>
        <w:t>Vacations can be especially effective , getting out of routine often unlocks old sparks. But the trick is to use that momentum back home: after a sexcation, purposefully change the at-home script so that the holiday feeling lingers.</w:t>
      </w:r>
      <w:r/>
    </w:p>
    <w:p>
      <w:pPr>
        <w:pStyle w:val="Heading2"/>
      </w:pPr>
      <w:r>
        <w:t>When to consider opening things up , and how to do it safely</w:t>
      </w:r>
      <w:r/>
    </w:p>
    <w:p>
      <w:r/>
      <w:r>
        <w:t>Open relationships, threesomes, and foursomes can spice up a partnership, but they’re not a fix for underlying incompatibility. If you’re considering them, talk through boundaries, STI safety, emotional fallout, and revisit the rules regularly. An open arrangement needs more communication, not less, and it should amplify your relationship rather than replace it.</w:t>
      </w:r>
      <w:r/>
    </w:p>
    <w:p>
      <w:r/>
      <w:r>
        <w:t>If you try a threesome, pick someone you both trust, set clear do’s and don’ts, and debrief afterwards. Those small practices turn a risky experiment into a manageable adventure.</w:t>
      </w:r>
      <w:r/>
    </w:p>
    <w:p>
      <w:r/>
      <w:r>
        <w:t>Closing line Keep talking, keep experimenting, and choose each other on purpose , it's the simplest way to keep the spark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w:t>
      </w:r>
      <w:hyperlink r:id="rId11">
        <w:r>
          <w:rPr>
            <w:color w:val="0000EE"/>
            <w:u w:val="single"/>
          </w:rPr>
          <w:t>[5]</w:t>
        </w:r>
      </w:hyperlink>
      <w:r>
        <w:t xml:space="preserve">- Paragraph 3: </w:t>
      </w:r>
      <w:hyperlink r:id="rId10">
        <w:r>
          <w:rPr>
            <w:color w:val="0000EE"/>
            <w:u w:val="single"/>
          </w:rPr>
          <w:t>[6]</w:t>
        </w:r>
      </w:hyperlink>
      <w:r>
        <w:t xml:space="preserve">, </w:t>
      </w:r>
      <w:hyperlink r:id="rId10">
        <w:r>
          <w:rPr>
            <w:color w:val="0000EE"/>
            <w:u w:val="single"/>
          </w:rPr>
          <w:t>[2]</w:t>
        </w:r>
      </w:hyperlink>
      <w:r>
        <w:t xml:space="preserve">- Paragraph 4: </w:t>
      </w:r>
      <w:hyperlink r:id="rId11">
        <w:r>
          <w:rPr>
            <w:color w:val="0000EE"/>
            <w:u w:val="single"/>
          </w:rPr>
          <w:t>[3]</w:t>
        </w:r>
      </w:hyperlink>
      <w:r>
        <w:t xml:space="preserve">, </w:t>
      </w:r>
      <w:hyperlink r:id="rId11">
        <w:r>
          <w:rPr>
            <w:color w:val="0000EE"/>
            <w:u w:val="single"/>
          </w:rPr>
          <w:t>[5]</w:t>
        </w:r>
      </w:hyperlink>
      <w:r>
        <w:t xml:space="preserve">- Paragraph 5: </w:t>
      </w:r>
      <w:hyperlink r:id="rId10">
        <w:r>
          <w:rPr>
            <w:color w:val="0000EE"/>
            <w:u w:val="single"/>
          </w:rPr>
          <w:t>[4]</w:t>
        </w:r>
      </w:hyperlink>
      <w:r>
        <w:t xml:space="preserve">, </w:t>
      </w:r>
      <w:hyperlink r:id="rId10">
        <w:r>
          <w:rPr>
            <w:color w:val="0000EE"/>
            <w:u w:val="single"/>
          </w:rPr>
          <w:t>[6]</w:t>
        </w:r>
      </w:hyperlink>
      <w:r>
        <w:t xml:space="preserve">- Paragraph 6: </w:t>
      </w:r>
      <w:hyperlink r:id="rId11">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https://twobadtourists.com/gay-sexual-compatibility/</w:t>
        </w:r>
      </w:hyperlink>
      <w:r>
        <w:t xml:space="preserve"> - Please view link - unable to able to access data</w:t>
      </w:r>
      <w:r/>
    </w:p>
    <w:p>
      <w:pPr>
        <w:pStyle w:val="ListNumber"/>
        <w:spacing w:line="240" w:lineRule="auto"/>
        <w:ind w:left="720"/>
      </w:pPr>
      <w:r/>
      <w:hyperlink r:id="rId10">
        <w:r>
          <w:rPr>
            <w:color w:val="0000EE"/>
            <w:u w:val="single"/>
          </w:rPr>
          <w:t>https://www.psychologytoday.com/us/blog/the-myths-of-sex/202504/4-ways-satisfied-couples-keep-their-passion-alive/amp</w:t>
        </w:r>
      </w:hyperlink>
      <w:r>
        <w:t xml:space="preserve"> - This article discusses four science-backed strategies for maintaining passion in long-term relationships: trying new activities together, expressing fantasies, being present during sex, and focusing on quality over quantity. It highlights that sexual satisfaction often declines after the first year of a relationship, but these approaches can help sustain intimacy and connection.</w:t>
      </w:r>
      <w:r/>
    </w:p>
    <w:p>
      <w:pPr>
        <w:pStyle w:val="ListNumber"/>
        <w:spacing w:line="240" w:lineRule="auto"/>
        <w:ind w:left="720"/>
      </w:pPr>
      <w:r/>
      <w:hyperlink r:id="rId11">
        <w:r>
          <w:rPr>
            <w:color w:val="0000EE"/>
            <w:u w:val="single"/>
          </w:rPr>
          <w:t>https://www.psychologytoday.com/us/blog/the-myths-sex/201903/how-the-most-satisfied-couples-maintain-their-passion</w:t>
        </w:r>
      </w:hyperlink>
      <w:r>
        <w:t xml:space="preserve"> - An interview with Drs. John and Julie Gottman explores methods for keeping passion alive in long-term relationships. They emphasize the importance of sexual communication, mood setting, sexual variety, oral sex, orgasm, and sex frequency in maintaining sexual satisfaction and connection between partners.</w:t>
      </w:r>
      <w:r/>
    </w:p>
    <w:p>
      <w:pPr>
        <w:pStyle w:val="ListNumber"/>
        <w:spacing w:line="240" w:lineRule="auto"/>
        <w:ind w:left="720"/>
      </w:pPr>
      <w:r/>
      <w:hyperlink r:id="rId10">
        <w:r>
          <w:rPr>
            <w:color w:val="0000EE"/>
            <w:u w:val="single"/>
          </w:rPr>
          <w:t>https://www.psychologytoday.com/us/blog/the-myths-of-sex/202504/4-ways-satisfied-couples-keep-their-passion-alive/amp</w:t>
        </w:r>
      </w:hyperlink>
      <w:r>
        <w:t xml:space="preserve"> - This article discusses four science-backed strategies for maintaining passion in long-term relationships: trying new activities together, expressing fantasies, being present during sex, and focusing on quality over quantity. It highlights that sexual satisfaction often declines after the first year of a relationship, but these approaches can help sustain intimacy and connection.</w:t>
      </w:r>
      <w:r/>
    </w:p>
    <w:p>
      <w:pPr>
        <w:pStyle w:val="ListNumber"/>
        <w:spacing w:line="240" w:lineRule="auto"/>
        <w:ind w:left="720"/>
      </w:pPr>
      <w:r/>
      <w:hyperlink r:id="rId11">
        <w:r>
          <w:rPr>
            <w:color w:val="0000EE"/>
            <w:u w:val="single"/>
          </w:rPr>
          <w:t>https://www.psychologytoday.com/us/blog/the-myths-sex/201903/how-the-most-satisfied-couples-maintain-their-passion</w:t>
        </w:r>
      </w:hyperlink>
      <w:r>
        <w:t xml:space="preserve"> - An interview with Drs. John and Julie Gottman explores methods for keeping passion alive in long-term relationships. They emphasize the importance of sexual communication, mood setting, sexual variety, oral sex, orgasm, and sex frequency in maintaining sexual satisfaction and connection between partners.</w:t>
      </w:r>
      <w:r/>
    </w:p>
    <w:p>
      <w:pPr>
        <w:pStyle w:val="ListNumber"/>
        <w:spacing w:line="240" w:lineRule="auto"/>
        <w:ind w:left="720"/>
      </w:pPr>
      <w:r/>
      <w:hyperlink r:id="rId10">
        <w:r>
          <w:rPr>
            <w:color w:val="0000EE"/>
            <w:u w:val="single"/>
          </w:rPr>
          <w:t>https://www.psychologytoday.com/us/blog/the-myths-of-sex/202504/4-ways-satisfied-couples-keep-their-passion-alive/amp</w:t>
        </w:r>
      </w:hyperlink>
      <w:r>
        <w:t xml:space="preserve"> - This article discusses four science-backed strategies for maintaining passion in long-term relationships: trying new activities together, expressing fantasies, being present during sex, and focusing on quality over quantity. It highlights that sexual satisfaction often declines after the first year of a relationship, but these approaches can help sustain intimacy and connection.</w:t>
      </w:r>
      <w:r/>
    </w:p>
    <w:p>
      <w:pPr>
        <w:pStyle w:val="ListNumber"/>
        <w:spacing w:line="240" w:lineRule="auto"/>
        <w:ind w:left="720"/>
      </w:pPr>
      <w:r/>
      <w:hyperlink r:id="rId11">
        <w:r>
          <w:rPr>
            <w:color w:val="0000EE"/>
            <w:u w:val="single"/>
          </w:rPr>
          <w:t>https://www.psychologytoday.com/us/blog/the-myths-sex/201903/how-the-most-satisfied-couples-maintain-their-passion</w:t>
        </w:r>
      </w:hyperlink>
      <w:r>
        <w:t xml:space="preserve"> - An interview with Drs. John and Julie Gottman explores methods for keeping passion alive in long-term relationships. They emphasize the importance of sexual communication, mood setting, sexual variety, oral sex, orgasm, and sex frequency in maintaining sexual satisfaction and connection between partners.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wobadtourists.com/gay-sexual-compatibility/" TargetMode="External"/><Relationship Id="rId10" Type="http://schemas.openxmlformats.org/officeDocument/2006/relationships/hyperlink" Target="https://www.psychologytoday.com/us/blog/the-myths-of-sex/202504/4-ways-satisfied-couples-keep-their-passion-alive/amp" TargetMode="External"/><Relationship Id="rId11" Type="http://schemas.openxmlformats.org/officeDocument/2006/relationships/hyperlink" Target="https://www.psychologytoday.com/us/blog/the-myths-sex/201903/how-the-most-satisfied-couples-maintain-their-pas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