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Tribute: Israeli Embassy’s Zionist LGBTQ Celebration Honours Sarah Milgrim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at diplomacy’s crossroads have noticed a different kind of Pride , one that mixes mourning with music, flags with memories. Dozens of LGBTQ Jews and allies gathered in Washington as the Israeli Embassy hosted a Pride-themed tribute to Sarah Milgrim, the embassy staffer killed last year, spotlighting bridge-building, grief and the politics of belonging.</w:t>
      </w:r>
      <w:r/>
    </w:p>
    <w:p>
      <w:r/>
      <w:r>
        <w:t>Essential Takeaways</w:t>
      </w:r>
      <w:r/>
      <w:r/>
    </w:p>
    <w:p>
      <w:pPr>
        <w:pStyle w:val="ListBullet"/>
        <w:spacing w:line="240" w:lineRule="auto"/>
        <w:ind w:left="720"/>
      </w:pPr>
      <w:r/>
      <w:r>
        <w:rPr>
          <w:b/>
        </w:rPr>
        <w:t>Event:</w:t>
      </w:r>
      <w:r>
        <w:t xml:space="preserve"> Dozens attended a Pride reception at Adas Israel Congregation hosted by the Israeli Embassy, blending celebration with remembrance.</w:t>
      </w:r>
      <w:r/>
    </w:p>
    <w:p>
      <w:pPr>
        <w:pStyle w:val="ListBullet"/>
        <w:spacing w:line="240" w:lineRule="auto"/>
        <w:ind w:left="720"/>
      </w:pPr>
      <w:r/>
      <w:r>
        <w:rPr>
          <w:b/>
        </w:rPr>
        <w:t>Honouree:</w:t>
      </w:r>
      <w:r>
        <w:t xml:space="preserve"> The night commemorated Sarah Milgrim, the embassy’s former LGBTQ and civil-society outreach lead, who was killed outside the Capital Jewish Museum in May 2025.</w:t>
      </w:r>
      <w:r/>
    </w:p>
    <w:p>
      <w:pPr>
        <w:pStyle w:val="ListBullet"/>
        <w:spacing w:line="240" w:lineRule="auto"/>
        <w:ind w:left="720"/>
      </w:pPr>
      <w:r/>
      <w:r>
        <w:rPr>
          <w:b/>
        </w:rPr>
        <w:t>Tone:</w:t>
      </w:r>
      <w:r>
        <w:t xml:space="preserve"> The evening mixed humour and poignancy, with comedian Judy Gold headlining and speakers reflecting on Milgrim’s role as a connector.</w:t>
      </w:r>
      <w:r/>
    </w:p>
    <w:p>
      <w:pPr>
        <w:pStyle w:val="ListBullet"/>
        <w:spacing w:line="240" w:lineRule="auto"/>
        <w:ind w:left="720"/>
      </w:pPr>
      <w:r/>
      <w:r>
        <w:rPr>
          <w:b/>
        </w:rPr>
        <w:t>Visuals:</w:t>
      </w:r>
      <w:r>
        <w:t xml:space="preserve"> Pride-themed decor included American, Israeli and Pride flags at the lectern and rainbow LED sticks on the dance floor.</w:t>
      </w:r>
      <w:r/>
    </w:p>
    <w:p>
      <w:pPr>
        <w:pStyle w:val="ListBullet"/>
        <w:spacing w:line="240" w:lineRule="auto"/>
        <w:ind w:left="720"/>
      </w:pPr>
      <w:r/>
      <w:r>
        <w:rPr>
          <w:b/>
        </w:rPr>
        <w:t>Message:</w:t>
      </w:r>
      <w:r>
        <w:t xml:space="preserve"> Colleagues emphasised how Milgrim was ostracised from some progressive circles for her embassy role, raising questions about identity, solidarity and inclusion.</w:t>
      </w:r>
      <w:r/>
      <w:r/>
    </w:p>
    <w:p>
      <w:pPr>
        <w:pStyle w:val="Heading2"/>
      </w:pPr>
      <w:r>
        <w:t>A celebration that felt like a vigil , and a party</w:t>
      </w:r>
      <w:r/>
    </w:p>
    <w:p>
      <w:r/>
      <w:r>
        <w:t>The event opened with a hush that quickly gave way to laughter, the kind that feels both joyful and a little fragile. Judy Gold’s set landed like a necessary inhalation, cracking the solemnity with wry, affectionate stories about travelling on LGBTQ delegations Milgrim organised. Attendees described a mood that was equal parts tribute and Pride night, with people dancing to contemporary Israeli pop and waving rainbow lights. According to coverage, the mix of emotion made the evening especially resonant.</w:t>
      </w:r>
      <w:r/>
    </w:p>
    <w:p>
      <w:pPr>
        <w:pStyle w:val="Heading2"/>
      </w:pPr>
      <w:r>
        <w:t>Why Milgrim’s role mattered , and why it divided</w:t>
      </w:r>
      <w:r/>
    </w:p>
    <w:p>
      <w:r/>
      <w:r>
        <w:t>Milgrim ran outreach to LGBTQ Jews and other communities that had grown critical of Israel after October 7. Colleagues called her a bridge-builder, someone who intentionally entered difficult spaces to listen and engage. But that same role, they said, led to her feeling pushed out of some progressive networks that reacted strongly to her embassy affiliation. The tension highlights a broader problem: when political lines harden, individuals who sit between communities can become isolated.</w:t>
      </w:r>
      <w:r/>
    </w:p>
    <w:p>
      <w:pPr>
        <w:pStyle w:val="Heading2"/>
      </w:pPr>
      <w:r>
        <w:t>Humor, memory and the power of stories</w:t>
      </w:r>
      <w:r/>
    </w:p>
    <w:p>
      <w:r/>
      <w:r>
        <w:t>Comedy was a surprisingly effective tool at the event, giving people permission to smile while they remembered a life cut short. Gold’s anecdotes , about alarm runs in Israel and awkward moments on delegations , made Milgrim feel alive in the room. Those small domestic details do more than entertain; they humanise public figures and remind an audience why outreach work matters at the granular level. It’s a technique organisers leaned on to keep the evening from tipping into only sorrow.</w:t>
      </w:r>
      <w:r/>
    </w:p>
    <w:p>
      <w:pPr>
        <w:pStyle w:val="Heading2"/>
      </w:pPr>
      <w:r>
        <w:t>Symbols in plain sight: flags, lights and choreography</w:t>
      </w:r>
      <w:r/>
    </w:p>
    <w:p>
      <w:r/>
      <w:r>
        <w:t>The lectern displayed three flags , American, Israeli and Pride , a compact visual statement about overlapping identities and loyalties. Attendees noted the deliberate symbolism: you can stand with multiple communities at once, even when those communities disagree. The dance floor offered another, lighter message , that joy and remembrance can coexist. For anyone planning a memorial or tribute, this event shows how simple elements , a playlist, LED sticks, a recognisable comedian , can shape tone.</w:t>
      </w:r>
      <w:r/>
    </w:p>
    <w:p>
      <w:pPr>
        <w:pStyle w:val="Heading2"/>
      </w:pPr>
      <w:r>
        <w:t>What this says about community, outreach and belonging</w:t>
      </w:r>
      <w:r/>
    </w:p>
    <w:p>
      <w:r/>
      <w:r>
        <w:t>This reception underscored a recurring truth: outreach work is often lonely and underappreciated until tragedy forces attention. Colleagues said Milgrim identified with progressive values on many issues but was ostracised when Israel became the flashpoint. That raises practical questions for organisations and communities: how do you support staff who act as intermediaries and shield them from being socially exiled? The answer starts with clearer lines of support, public appreciation of bridge-building roles, and spaces that allow for complex identities.</w:t>
      </w:r>
      <w:r/>
    </w:p>
    <w:p>
      <w:r/>
      <w:r>
        <w:t>It's a small change that can make every tribute and every outreach effort feel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1">
        <w:r>
          <w:rPr>
            <w:color w:val="0000EE"/>
            <w:u w:val="single"/>
          </w:rPr>
          <w:t>[4]</w:t>
        </w:r>
      </w:hyperlink>
      <w:r>
        <w:t xml:space="preserve">, </w:t>
      </w:r>
      <w:hyperlink r:id="rId14">
        <w:r>
          <w:rPr>
            <w:color w:val="0000EE"/>
            <w:u w:val="single"/>
          </w:rPr>
          <w:t>[6]</w:t>
        </w:r>
      </w:hyperlink>
      <w:r>
        <w:t xml:space="preserve">- Paragraph 4: </w:t>
      </w:r>
      <w:hyperlink r:id="rId13">
        <w:r>
          <w:rPr>
            <w:color w:val="0000EE"/>
            <w:u w:val="single"/>
          </w:rPr>
          <w:t>[7]</w:t>
        </w:r>
      </w:hyperlink>
      <w:r>
        <w:t xml:space="preserve">, </w:t>
      </w:r>
      <w:hyperlink r:id="rId12">
        <w:r>
          <w:rPr>
            <w:color w:val="0000EE"/>
            <w:u w:val="single"/>
          </w:rPr>
          <w:t>[3]</w:t>
        </w:r>
      </w:hyperlink>
      <w:r>
        <w:t xml:space="preserve">- Paragraph 5: </w:t>
      </w:r>
      <w:hyperlink r:id="rId15">
        <w:r>
          <w:rPr>
            <w:color w:val="0000EE"/>
            <w:u w:val="single"/>
          </w:rPr>
          <w:t>[5]</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https://jewishinsider.com/2026/07/israeli-embassy-hosts-zionist-lgbtq-celebration-honoring-sarah-milgrim/</w:t>
        </w:r>
      </w:hyperlink>
      <w:r>
        <w:t xml:space="preserve"> - Please view link - unable to able to access data</w:t>
      </w:r>
      <w:r/>
    </w:p>
    <w:p>
      <w:pPr>
        <w:pStyle w:val="ListNumber"/>
        <w:spacing w:line="240" w:lineRule="auto"/>
        <w:ind w:left="720"/>
      </w:pPr>
      <w:r/>
      <w:hyperlink r:id="rId10">
        <w:r>
          <w:rPr>
            <w:color w:val="0000EE"/>
            <w:u w:val="single"/>
          </w:rPr>
          <w:t>https://jewishinsider.com/2026/06/daily-kickoff-mamdanis-loose-cannon-candidate/</w:t>
        </w:r>
      </w:hyperlink>
      <w:r>
        <w:t xml:space="preserve"> - A memorial ceremony at the Israeli Embassy in Washington on June 1, 2026, marked the one-year anniversary of the murders of embassy staffers Sarah Milgrim and Yaron Lischinsky. The event was filled with tears, some anger, and even a few laughs. Milgrim's father, Robert, spoke about the challenges facing every Jewish community, exemplified by his daughter's death. The ceremony was attended by dignitaries, Jewish leaders, and embassy staff, reflecting on the impact of Milgrim and Lischinsky's tragic deaths.</w:t>
      </w:r>
      <w:r/>
    </w:p>
    <w:p>
      <w:pPr>
        <w:pStyle w:val="ListNumber"/>
        <w:spacing w:line="240" w:lineRule="auto"/>
        <w:ind w:left="720"/>
      </w:pPr>
      <w:r/>
      <w:hyperlink r:id="rId12">
        <w:r>
          <w:rPr>
            <w:color w:val="0000EE"/>
            <w:u w:val="single"/>
          </w:rPr>
          <w:t>https://www.jpost.com/diaspora/article-860655/</w:t>
        </w:r>
      </w:hyperlink>
      <w:r>
        <w:t xml:space="preserve"> - Israeli Prime Minister Benjamin Netanyahu attended a memorial at the Israeli embassy in Washington on July 10, 2025, to honour the victims of a terrorist attack that killed two staffers, Yaron Lischinsky and Sarah Milgrim, in May. Netanyahu dedicated a memorial corner featuring a mezuzah made from the remains of an Iron Dome interceptor, emphasising the resilience and unity of the Jewish community in the face of such tragedies.</w:t>
      </w:r>
      <w:r/>
    </w:p>
    <w:p>
      <w:pPr>
        <w:pStyle w:val="ListNumber"/>
        <w:spacing w:line="240" w:lineRule="auto"/>
        <w:ind w:left="720"/>
      </w:pPr>
      <w:r/>
      <w:hyperlink r:id="rId11">
        <w:r>
          <w:rPr>
            <w:color w:val="0000EE"/>
            <w:u w:val="single"/>
          </w:rPr>
          <w:t>https://apnews.com/article/6ba556f68f74b11d6b83f064d8e54944</w:t>
        </w:r>
      </w:hyperlink>
      <w:r>
        <w:t xml:space="preserve"> - A private memorial was held at Congregation Beth Torah in Overland Park, Kansas, for Sarah Milgrim, a 26-year-old Israeli Embassy staffer from Prairie Village, Kansas, who was fatally shot in Washington, D.C., on May 21, 2025. Milgrim was remembered for her empathy, humour, and dedication to peacebuilding. Her colleagues and community praised her advocacy for women's and LGBTQ rights and her efforts to bring diverse groups together.</w:t>
      </w:r>
      <w:r/>
    </w:p>
    <w:p>
      <w:pPr>
        <w:pStyle w:val="ListNumber"/>
        <w:spacing w:line="240" w:lineRule="auto"/>
        <w:ind w:left="720"/>
      </w:pPr>
      <w:r/>
      <w:hyperlink r:id="rId15">
        <w:r>
          <w:rPr>
            <w:color w:val="0000EE"/>
            <w:u w:val="single"/>
          </w:rPr>
          <w:t>https://mikejohnson.house.gov/news/documentsingle.aspx?DocumentID=1618</w:t>
        </w:r>
      </w:hyperlink>
      <w:r>
        <w:t xml:space="preserve"> - On June 10, 2025, Speaker Johnson and Leader Jeffries hosted a bipartisan vigil to honour the lives of Sarah Milgrim and Yaron Lischinsky, two Israeli embassy staffers killed in a violent act of antisemitism after leaving an event at the Capital Jewish Museum. The vigil was attended by Israeli Ambassador to the United States Yechiel Leiter, CEO of the American Jewish Committee Ted Deutch, Israeli embassy staff, and Members of Congress.</w:t>
      </w:r>
      <w:r/>
    </w:p>
    <w:p>
      <w:pPr>
        <w:pStyle w:val="ListNumber"/>
        <w:spacing w:line="240" w:lineRule="auto"/>
        <w:ind w:left="720"/>
      </w:pPr>
      <w:r/>
      <w:hyperlink r:id="rId14">
        <w:r>
          <w:rPr>
            <w:color w:val="0000EE"/>
            <w:u w:val="single"/>
          </w:rPr>
          <w:t>https://apnews.com/article/efbe6ba65306a314a782d388ce3fba65</w:t>
        </w:r>
      </w:hyperlink>
      <w:r>
        <w:t xml:space="preserve"> - Yaron Lischinsky and Sarah Milgrim, two staffers at the Israeli Embassy in Washington, were tragically shot and killed while leaving a diplomatic reception. The 26-year-old American Milgrim, originally from Kansas, and 30-year-old Israeli Lischinsky, were a couple planning to get engaged on an upcoming trip to Jerusalem. The suspected gunman, who claimed he acted 'for Palestine,' has been charged with murder.</w:t>
      </w:r>
      <w:r/>
    </w:p>
    <w:p>
      <w:pPr>
        <w:pStyle w:val="ListNumber"/>
        <w:spacing w:line="240" w:lineRule="auto"/>
        <w:ind w:left="720"/>
      </w:pPr>
      <w:r/>
      <w:hyperlink r:id="rId13">
        <w:r>
          <w:rPr>
            <w:color w:val="0000EE"/>
            <w:u w:val="single"/>
          </w:rPr>
          <w:t>https://embassies.gov.il/usa/en/node/6066</w:t>
        </w:r>
      </w:hyperlink>
      <w:r>
        <w:t xml:space="preserve"> - On June 25, 2024, the Israeli Embassy in Washington hosted its annual Pride event, themed 'We Belong,' in solidarity with the LGBTQ+ community. The event featured a lectern bearing three flags: American, Israeli, and Pride. The embassy expressed gratitude to partners such as Adas Israel Congregation, Bet Mishpacha, NCJW, ADL Washington DC, Moishe House, JCRC of Greater Washington, Hadassah, GLOE DCJCC, JWI, Jewish Federation of Greater Washington, AJC, and JPride Baltimore for their support.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ewishinsider.com/2026/07/israeli-embassy-hosts-zionist-lgbtq-celebration-honoring-sarah-milgrim/" TargetMode="External"/><Relationship Id="rId10" Type="http://schemas.openxmlformats.org/officeDocument/2006/relationships/hyperlink" Target="https://jewishinsider.com/2026/06/daily-kickoff-mamdanis-loose-cannon-candidate/" TargetMode="External"/><Relationship Id="rId11" Type="http://schemas.openxmlformats.org/officeDocument/2006/relationships/hyperlink" Target="https://apnews.com/article/6ba556f68f74b11d6b83f064d8e54944" TargetMode="External"/><Relationship Id="rId12" Type="http://schemas.openxmlformats.org/officeDocument/2006/relationships/hyperlink" Target="https://www.jpost.com/diaspora/article-860655/" TargetMode="External"/><Relationship Id="rId13" Type="http://schemas.openxmlformats.org/officeDocument/2006/relationships/hyperlink" Target="https://embassies.gov.il/usa/en/node/6066" TargetMode="External"/><Relationship Id="rId14" Type="http://schemas.openxmlformats.org/officeDocument/2006/relationships/hyperlink" Target="https://apnews.com/article/efbe6ba65306a314a782d388ce3fba65" TargetMode="External"/><Relationship Id="rId15" Type="http://schemas.openxmlformats.org/officeDocument/2006/relationships/hyperlink" Target="https://mikejohnson.house.gov/news/documentsingle.aspx?DocumentID=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