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Michigan Senate Campaigns: Why Abdul El‑Sayed’s Progressive Playbook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a different kind of Senate race in Michigan as Abdul El‑Sayed runs a hard‑left, grassroots campaign that’s grabbing unions, national names and headlines , and matters because it could reshape how Democrats fight for trans rights, health care and working‑class voters in 2026.</w:t>
      </w:r>
      <w:r/>
    </w:p>
    <w:p>
      <w:r/>
      <w:r>
        <w:t>Essential Takeaways</w:t>
      </w:r>
      <w:r/>
      <w:r/>
    </w:p>
    <w:p>
      <w:pPr>
        <w:pStyle w:val="ListBullet"/>
        <w:spacing w:line="240" w:lineRule="auto"/>
        <w:ind w:left="720"/>
      </w:pPr>
      <w:r/>
      <w:r>
        <w:rPr>
          <w:b/>
        </w:rPr>
        <w:t>UAW endorsement:</w:t>
      </w:r>
      <w:r>
        <w:t xml:space="preserve"> El‑Sayed has secured the United Auto Workers backing, a major win in a state where union support still feels tangible and loud.</w:t>
      </w:r>
      <w:r/>
    </w:p>
    <w:p>
      <w:pPr>
        <w:pStyle w:val="ListBullet"/>
        <w:spacing w:line="240" w:lineRule="auto"/>
        <w:ind w:left="720"/>
      </w:pPr>
      <w:r/>
      <w:r>
        <w:rPr>
          <w:b/>
        </w:rPr>
        <w:t>No corporate PAC dollars:</w:t>
      </w:r>
      <w:r>
        <w:t xml:space="preserve"> He refuses corporate PAC money, signalling a small‑donor, insurgent approach that voters notice and discuss.</w:t>
      </w:r>
      <w:r/>
    </w:p>
    <w:p>
      <w:pPr>
        <w:pStyle w:val="ListBullet"/>
        <w:spacing w:line="240" w:lineRule="auto"/>
        <w:ind w:left="720"/>
      </w:pPr>
      <w:r/>
      <w:r>
        <w:rPr>
          <w:b/>
        </w:rPr>
        <w:t>Public health expertise:</w:t>
      </w:r>
      <w:r>
        <w:t xml:space="preserve"> As a former Detroit and Wayne County health director, he brings hands‑on knowledge about HIV, PrEP and community health programmes.</w:t>
      </w:r>
      <w:r/>
    </w:p>
    <w:p>
      <w:pPr>
        <w:pStyle w:val="ListBullet"/>
        <w:spacing w:line="240" w:lineRule="auto"/>
        <w:ind w:left="720"/>
      </w:pPr>
      <w:r/>
      <w:r>
        <w:rPr>
          <w:b/>
        </w:rPr>
        <w:t>LGBTQ+ commitments:</w:t>
      </w:r>
      <w:r>
        <w:t xml:space="preserve"> He emphasises concrete partnership work with LGBT organisations and pledges federal protections for trans healthcare.</w:t>
      </w:r>
      <w:r/>
    </w:p>
    <w:p>
      <w:pPr>
        <w:pStyle w:val="ListBullet"/>
        <w:spacing w:line="240" w:lineRule="auto"/>
        <w:ind w:left="720"/>
      </w:pPr>
      <w:r/>
      <w:r>
        <w:rPr>
          <w:b/>
        </w:rPr>
        <w:t>Tight primary race:</w:t>
      </w:r>
      <w:r>
        <w:t xml:space="preserve"> Polling shows a close contest with Rep. Haley Stevens, making each endorsement and message moment count.</w:t>
      </w:r>
      <w:r/>
      <w:r/>
    </w:p>
    <w:p>
      <w:pPr>
        <w:pStyle w:val="Heading2"/>
      </w:pPr>
      <w:r>
        <w:t>What makes El‑Sayed’s campaign unmissable right now</w:t>
      </w:r>
      <w:r/>
    </w:p>
    <w:p>
      <w:r/>
      <w:r>
        <w:t>El‑Sayed’s campaign has a particular smell to it , not perfume, but the unmistakable scent of insurgency: grassroots volunteers, union banners and big‑name appearances. According to reporting, the campaign’s drawn national attention by leaning hard into progressive policy and clear messaging. His refusal of corporate PAC cash and courting of unions like the UAW signal a strategy built on movement energy rather than establishment checks. For voters, that feels both principled and practical; it’s a way to promise independence from pharmaceutical and insurance interests.</w:t>
      </w:r>
      <w:r/>
    </w:p>
    <w:p>
      <w:pPr>
        <w:pStyle w:val="Heading2"/>
      </w:pPr>
      <w:r>
        <w:t>How his public‑health background changes the debate</w:t>
      </w:r>
      <w:r/>
    </w:p>
    <w:p>
      <w:r/>
      <w:r>
        <w:t>He isn’t just a politician with talking points on healthcare; he ran Detroit’s and Wayne County’s health departments and managed large HIV care programmes. That experience informs his attacks on federal moves to cut funding for HIV research and PrEP access, and gives him credibility when he says he can fix harm done to LGBTQ+ health services. If you care about whether a candidate understands how policy plays out in clinics and communities, his résumé matters , and it’s a useful filter when comparing competitors who lack that on‑the‑ground track record.</w:t>
      </w:r>
      <w:r/>
    </w:p>
    <w:p>
      <w:pPr>
        <w:pStyle w:val="Heading2"/>
      </w:pPr>
      <w:r>
        <w:t>What the UAW endorsement and Bernie’s presence actually mean</w:t>
      </w:r>
      <w:r/>
    </w:p>
    <w:p>
      <w:r/>
      <w:r>
        <w:t>Union endorsements in Michigan still move votes and mobilise activists, and the UAW’s decision to back El‑Sayed shows a strategic pick for a broader labour‑aligned message. Add in Bernie Sanders campaigning with him, and you get a campaign that’s both locally rooted and nationally wired. That mix can be potent in a tight primary where name recognition, turnout infrastructure and clear policy distinctions make the difference between winning and watching a rival prevail.</w:t>
      </w:r>
      <w:r/>
    </w:p>
    <w:p>
      <w:pPr>
        <w:pStyle w:val="Heading2"/>
      </w:pPr>
      <w:r>
        <w:t>Why his stance on LGBTQ+ rights goes beyond ceremony</w:t>
      </w:r>
      <w:r/>
    </w:p>
    <w:p>
      <w:r/>
      <w:r>
        <w:t>El‑Sayed pushes back hard on performative allyship and highlights concrete steps taken while leading public‑health offices: partnering with LGBT Detroit for staff training and shaping services to be welcoming. He frames LGBTQ+ rights as part of a universal fight against discrimination, arguing that permitting government discrimination against one group sets a precedent that threatens all civil liberties. For voters who want more than platitudes, those examples , and the promise to defend healthcare protections at the federal level , are the measure of sincerity.</w:t>
      </w:r>
      <w:r/>
    </w:p>
    <w:p>
      <w:pPr>
        <w:pStyle w:val="Heading2"/>
      </w:pPr>
      <w:r>
        <w:t>How the debate moments and campaign heat shape voter perception</w:t>
      </w:r>
      <w:r/>
    </w:p>
    <w:p>
      <w:r/>
      <w:r>
        <w:t>Moments like the Mackinac Island debate where he challenged opponents on pharma ties, and the back‑and‑forth over campaign claims, sharpen voters’ images of him as blunt and unflinching. That bluntness alienates some and energises others; either way, it creates clarity in a crowded field. In a primary that polling suggests is a dead heat, clarity can be currency: voters are deciding which kind of Democrat they want, and El‑Sayed’s style is a conscious bet that progressive authenticity will win Michigan.</w:t>
      </w:r>
      <w:r/>
    </w:p>
    <w:p>
      <w:pPr>
        <w:pStyle w:val="Heading2"/>
      </w:pPr>
      <w:r>
        <w:t>Picking between authenticity and electability , what to consider</w:t>
      </w:r>
      <w:r/>
    </w:p>
    <w:p>
      <w:r/>
      <w:r>
        <w:t>If you prioritise principled stands on unions, healthcare and trans rights, his record and rhetoric will appeal. If you’re focused on broad‑appeal centrism or avoiding headlines that could be exploited in a general election, you’ll weigh his insurgent style differently. Practical tips: check local endorsements, look at turnout plans from campaigns, and consider which issues , healthcare access, unions, civil rights , you want prioritised in the Senate. That helps turn national soundbites into a voter decision that fits your priorities.</w:t>
      </w:r>
      <w:r/>
    </w:p>
    <w:p>
      <w:r/>
      <w:r>
        <w:t>It's a small change that can make every vote count , look beyond slogans and judge candidates by the work they’ve already done.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[2]</w:t>
        </w:r>
      </w:hyperlink>
      <w:r>
        <w:t xml:space="preserve">- Paragraph 5: </w:t>
      </w:r>
      <w:hyperlink r:id="rId13">
        <w:r>
          <w:rPr>
            <w:color w:val="0000EE"/>
            <w:u w:val="single"/>
          </w:rPr>
          <w:t>[6]</w:t>
        </w:r>
      </w:hyperlink>
      <w:r>
        <w:t xml:space="preserve">, </w:t>
      </w:r>
      <w:hyperlink r:id="rId10">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https://pridesource.com/article/abdul-el-sayed-2026-primary-election-interview</w:t>
        </w:r>
      </w:hyperlink>
      <w:r>
        <w:t xml:space="preserve"> - Please view link - unable to able to access data</w:t>
      </w:r>
      <w:r/>
    </w:p>
    <w:p>
      <w:pPr>
        <w:pStyle w:val="ListNumber"/>
        <w:spacing w:line="240" w:lineRule="auto"/>
        <w:ind w:left="720"/>
      </w:pPr>
      <w:r/>
      <w:hyperlink r:id="rId14">
        <w:r>
          <w:rPr>
            <w:color w:val="0000EE"/>
            <w:u w:val="single"/>
          </w:rPr>
          <w:t>https://apnews.com/article/506138f60767f1907340eb89373c80c8</w:t>
        </w:r>
      </w:hyperlink>
      <w:r>
        <w:t xml:space="preserve"> - Maryland Senator Chris Van Hollen has endorsed Abdul El-Sayed in Michigan's Democratic Senate primary, marking a divergence from party leadership. This endorsement aligns Van Hollen with Senator Bernie Sanders, who previously supported El-Sayed. El-Sayed's progressive platform includes Medicare for All and ending U.S. weapons transfers to Israel. The United Auto Workers (UAW) has also endorsed El-Sayed, highlighting his strong grassroots and union support. The Michigan primary has become a battleground for different Democratic factions, with Senate Democratic Leader Chuck Schumer supporting moderate Rep. Haley Stevens. Van Hollen's support underscores growing ideological divisions within the party. (</w:t>
      </w:r>
      <w:hyperlink r:id="rId16">
        <w:r>
          <w:rPr>
            <w:color w:val="0000EE"/>
            <w:u w:val="single"/>
          </w:rPr>
          <w:t>apnews.com</w:t>
        </w:r>
      </w:hyperlink>
      <w:r>
        <w:t>)</w:t>
      </w:r>
      <w:r/>
    </w:p>
    <w:p>
      <w:pPr>
        <w:pStyle w:val="ListNumber"/>
        <w:spacing w:line="240" w:lineRule="auto"/>
        <w:ind w:left="720"/>
      </w:pPr>
      <w:r/>
      <w:hyperlink r:id="rId11">
        <w:r>
          <w:rPr>
            <w:color w:val="0000EE"/>
            <w:u w:val="single"/>
          </w:rPr>
          <w:t>https://www.michiganpublic.org/politics-government/2026-06-05/uaw-backs-el-sayed-over-other-democrats-running-for-us-senate</w:t>
        </w:r>
      </w:hyperlink>
      <w:r>
        <w:t xml:space="preserve"> - The United Auto Workers (UAW) has endorsed Abdul El-Sayed in the Democratic primary for Michigan's open U.S. Senate seat. This endorsement is significant, as the UAW represents hundreds of thousands of active and retired members and plays a crucial role in Michigan's Democratic politics. El-Sayed expressed his commitment to addressing corporate greed, rebuilding the economy for working people, strengthening collective bargaining, and ensuring the future of Michigan manufacturing is built by union workers. (</w:t>
      </w:r>
      <w:hyperlink r:id="rId17">
        <w:r>
          <w:rPr>
            <w:color w:val="0000EE"/>
            <w:u w:val="single"/>
          </w:rPr>
          <w:t>michiganpublic.org</w:t>
        </w:r>
      </w:hyperlink>
      <w:r>
        <w:t>)</w:t>
      </w:r>
      <w:r/>
    </w:p>
    <w:p>
      <w:pPr>
        <w:pStyle w:val="ListNumber"/>
        <w:spacing w:line="240" w:lineRule="auto"/>
        <w:ind w:left="720"/>
      </w:pPr>
      <w:r/>
      <w:hyperlink r:id="rId12">
        <w:r>
          <w:rPr>
            <w:color w:val="0000EE"/>
            <w:u w:val="single"/>
          </w:rPr>
          <w:t>https://www.michiganpublic.org/politics-government/2026-04-14/el-sayed-submits-signatures-in-us-senate-campaign</w:t>
        </w:r>
      </w:hyperlink>
      <w:r>
        <w:t xml:space="preserve"> - Abdul El-Sayed has submitted nominating petition signatures for Michigan's open U.S. Senate seat, becoming the third Democrat to do so. He is part of a three-way primary battle with Congresswoman Haley Stevens and State Senator Mallory McMorrow. El-Sayed is running with the endorsement of Senator Bernie Sanders and supports progressive stances like Medicare for All and restrictions on corporate political giving. He focuses on addressing people's frustrations with government rather than political labels. (</w:t>
      </w:r>
      <w:hyperlink r:id="rId18">
        <w:r>
          <w:rPr>
            <w:color w:val="0000EE"/>
            <w:u w:val="single"/>
          </w:rPr>
          <w:t>michiganpublic.org</w:t>
        </w:r>
      </w:hyperlink>
      <w:r>
        <w:t>)</w:t>
      </w:r>
      <w:r/>
    </w:p>
    <w:p>
      <w:pPr>
        <w:pStyle w:val="ListNumber"/>
        <w:spacing w:line="240" w:lineRule="auto"/>
        <w:ind w:left="720"/>
      </w:pPr>
      <w:r/>
      <w:hyperlink r:id="rId15">
        <w:r>
          <w:rPr>
            <w:color w:val="0000EE"/>
            <w:u w:val="single"/>
          </w:rPr>
          <w:t>https://en.wikipedia.org/wiki/2026_United_States_Senate_election_in_Michigan</w:t>
        </w:r>
      </w:hyperlink>
      <w:r>
        <w:t xml:space="preserve"> - The 2026 United States Senate election in Michigan features a Democratic primary with candidates Abdul El-Sayed, Mallory McMorrow, and Haley Stevens. Polling data from RealClearPolitics indicates a close race, with McMorrow leading slightly over El-Sayed and Stevens. El-Sayed has gained significant support, including endorsements from Senator Bernie Sanders and the United Auto Workers (UAW). The primary is scheduled for August 4, 2026. (</w:t>
      </w:r>
      <w:hyperlink r:id="rId19">
        <w:r>
          <w:rPr>
            <w:color w:val="0000EE"/>
            <w:u w:val="single"/>
          </w:rPr>
          <w:t>en.wikipedia.org</w:t>
        </w:r>
      </w:hyperlink>
      <w:r>
        <w:t>)</w:t>
      </w:r>
      <w:r/>
    </w:p>
    <w:p>
      <w:pPr>
        <w:pStyle w:val="ListNumber"/>
        <w:spacing w:line="240" w:lineRule="auto"/>
        <w:ind w:left="720"/>
      </w:pPr>
      <w:r/>
      <w:hyperlink r:id="rId13">
        <w:r>
          <w:rPr>
            <w:color w:val="0000EE"/>
            <w:u w:val="single"/>
          </w:rPr>
          <w:t>https://www.politifact.com/article/2026/may/29/michigan-senate-debate-el-sayed-mcmorrow-stevens/</w:t>
        </w:r>
      </w:hyperlink>
      <w:r>
        <w:t xml:space="preserve"> - During a May 28 debate at the Mackinac Policy Conference, Democratic candidates for Michigan's U.S. Senate seat—Abdul El-Sayed, Mallory McMorrow, and Haley Stevens—discussed campaign finance, foreign policy, and state business development. El-Sayed claimed to be the only candidate who has never accepted corporate campaign contributions, a statement that was fact-checked and found to be accurate. The debate highlighted the candidates' differing visions for the Democratic Party's future. (</w:t>
      </w:r>
      <w:hyperlink r:id="rId20">
        <w:r>
          <w:rPr>
            <w:color w:val="0000EE"/>
            <w:u w:val="single"/>
          </w:rPr>
          <w:t>politifact.com</w:t>
        </w:r>
      </w:hyperlink>
      <w:r>
        <w:t>)</w:t>
      </w:r>
      <w:r/>
    </w:p>
    <w:p>
      <w:pPr>
        <w:pStyle w:val="ListNumber"/>
        <w:spacing w:line="240" w:lineRule="auto"/>
        <w:ind w:left="720"/>
      </w:pPr>
      <w:r/>
      <w:hyperlink r:id="rId10">
        <w:r>
          <w:rPr>
            <w:color w:val="0000EE"/>
            <w:u w:val="single"/>
          </w:rPr>
          <w:t>https://www.axios.com/2026/06/09/michigan-senate-race-el-sayed-super-pac-polls</w:t>
        </w:r>
      </w:hyperlink>
      <w:r>
        <w:t xml:space="preserve"> - A new super PAC named 'Fighting for Michigan PAC' plans to invest millions in support of Abdul El-Sayed in Michigan's Senate primary. El-Sayed, endorsed by Senator Bernie Sanders, is competing to succeed retiring Senator Gary Peters. The super PAC's campaign will include direct mail, digital ads, and community organizing. Progressive groups like National Nurses United and the Working Families Party are backing the initiative. Recent polls show El-Sayed and his primary rival, Stevens, at the forefront of the race.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abdul-el-sayed-2026-primary-election-interview" TargetMode="External"/><Relationship Id="rId10" Type="http://schemas.openxmlformats.org/officeDocument/2006/relationships/hyperlink" Target="https://www.axios.com/2026/06/09/michigan-senate-race-el-sayed-super-pac-polls" TargetMode="External"/><Relationship Id="rId11" Type="http://schemas.openxmlformats.org/officeDocument/2006/relationships/hyperlink" Target="https://www.michiganpublic.org/politics-government/2026-06-05/uaw-backs-el-sayed-over-other-democrats-running-for-us-senate" TargetMode="External"/><Relationship Id="rId12" Type="http://schemas.openxmlformats.org/officeDocument/2006/relationships/hyperlink" Target="https://www.michiganpublic.org/politics-government/2026-04-14/el-sayed-submits-signatures-in-us-senate-campaign" TargetMode="External"/><Relationship Id="rId13" Type="http://schemas.openxmlformats.org/officeDocument/2006/relationships/hyperlink" Target="https://www.politifact.com/article/2026/may/29/michigan-senate-debate-el-sayed-mcmorrow-stevens/" TargetMode="External"/><Relationship Id="rId14" Type="http://schemas.openxmlformats.org/officeDocument/2006/relationships/hyperlink" Target="https://apnews.com/article/506138f60767f1907340eb89373c80c8" TargetMode="External"/><Relationship Id="rId15" Type="http://schemas.openxmlformats.org/officeDocument/2006/relationships/hyperlink" Target="https://en.wikipedia.org/wiki/2026_United_States_Senate_election_in_Michigan" TargetMode="External"/><Relationship Id="rId16" Type="http://schemas.openxmlformats.org/officeDocument/2006/relationships/hyperlink" Target="https://apnews.com/article/506138f60767f1907340eb89373c80c8?utm_source=openai" TargetMode="External"/><Relationship Id="rId17" Type="http://schemas.openxmlformats.org/officeDocument/2006/relationships/hyperlink" Target="https://www.michiganpublic.org/politics-government/2026-06-05/uaw-backs-el-sayed-over-other-democrats-running-for-us-senate?utm_source=openai" TargetMode="External"/><Relationship Id="rId18" Type="http://schemas.openxmlformats.org/officeDocument/2006/relationships/hyperlink" Target="https://www.michiganpublic.org/politics-government/2026-04-14/el-sayed-submits-signatures-in-us-senate-campaign?utm_source=openai" TargetMode="External"/><Relationship Id="rId19" Type="http://schemas.openxmlformats.org/officeDocument/2006/relationships/hyperlink" Target="https://en.wikipedia.org/wiki/2026_United_States_Senate_election_in_Michigan?utm_source=openai" TargetMode="External"/><Relationship Id="rId20" Type="http://schemas.openxmlformats.org/officeDocument/2006/relationships/hyperlink" Target="https://www.politifact.com/article/2026/may/29/michigan-senate-debate-el-sayed-mcmorrow-stevens/?utm_source=openai" TargetMode="External"/><Relationship Id="rId21" Type="http://schemas.openxmlformats.org/officeDocument/2006/relationships/hyperlink" Target="https://www.axios.com/2026/06/09/michigan-senate-race-el-sayed-super-pac-pol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