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Tasmania Conversion Practices Bill: Strongest Protections Proposed for LGBTIQA+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a long-awaited shift, Tasmanian Greens have released a draft Conversion Practices Prohibition Bill for public consultation , a proposal they say would deliver the strongest ban in Australia, protect children, and pair criminal penalties with civil responses aimed at education and prevention.</w:t>
      </w:r>
      <w:r/>
    </w:p>
    <w:p>
      <w:r/>
      <w:r>
        <w:t>Essential Takeaways</w:t>
      </w:r>
      <w:r/>
      <w:r/>
    </w:p>
    <w:p>
      <w:pPr>
        <w:pStyle w:val="ListBullet"/>
        <w:spacing w:line="240" w:lineRule="auto"/>
        <w:ind w:left="720"/>
      </w:pPr>
      <w:r/>
      <w:r>
        <w:rPr>
          <w:b/>
        </w:rPr>
        <w:t>Comprehensive ban:</w:t>
      </w:r>
      <w:r>
        <w:t xml:space="preserve"> The draft creates criminal offences for the most serious conversion conduct and a civil complaints scheme overseen by the Anti‑Discrimination Commissioner. </w:t>
      </w:r>
      <w:r/>
    </w:p>
    <w:p>
      <w:pPr>
        <w:pStyle w:val="ListBullet"/>
        <w:spacing w:line="240" w:lineRule="auto"/>
        <w:ind w:left="720"/>
      </w:pPr>
      <w:r/>
      <w:r>
        <w:rPr>
          <w:b/>
        </w:rPr>
        <w:t>Child protections:</w:t>
      </w:r>
      <w:r>
        <w:t xml:space="preserve"> Conversion practices against children would be treated as a form of child abuse for civil law purposes. </w:t>
      </w:r>
      <w:r/>
    </w:p>
    <w:p>
      <w:pPr>
        <w:pStyle w:val="ListBullet"/>
        <w:spacing w:line="240" w:lineRule="auto"/>
        <w:ind w:left="720"/>
      </w:pPr>
      <w:r/>
      <w:r>
        <w:rPr>
          <w:b/>
        </w:rPr>
        <w:t>Clear carve‑outs:</w:t>
      </w:r>
      <w:r>
        <w:t xml:space="preserve"> Legitimate healthcare, identity exploration, parental discussions, and non‑coercive religious belief are excluded. </w:t>
      </w:r>
      <w:r/>
    </w:p>
    <w:p>
      <w:pPr>
        <w:pStyle w:val="ListBullet"/>
        <w:spacing w:line="240" w:lineRule="auto"/>
        <w:ind w:left="720"/>
      </w:pPr>
      <w:r/>
      <w:r>
        <w:rPr>
          <w:b/>
        </w:rPr>
        <w:t>Extra‑territorial reach:</w:t>
      </w:r>
      <w:r>
        <w:t xml:space="preserve"> It would be an offence to take someone out of Tasmania for conversion practices and to advertise such services. </w:t>
      </w:r>
      <w:r/>
    </w:p>
    <w:p>
      <w:pPr>
        <w:pStyle w:val="ListBullet"/>
        <w:spacing w:line="240" w:lineRule="auto"/>
        <w:ind w:left="720"/>
      </w:pPr>
      <w:r/>
      <w:r>
        <w:rPr>
          <w:b/>
        </w:rPr>
        <w:t>Consultation open:</w:t>
      </w:r>
      <w:r>
        <w:t xml:space="preserve"> Public submissions are invited until 31 July as advocates and MPs prepare for parliamentary debate.</w:t>
      </w:r>
      <w:r/>
      <w:r/>
    </w:p>
    <w:p>
      <w:pPr>
        <w:pStyle w:val="Heading2"/>
      </w:pPr>
      <w:r>
        <w:t>Why this bill could be a turning point for Tasmanian LGBTIQA+ rights</w:t>
      </w:r>
      <w:r/>
    </w:p>
    <w:p>
      <w:r/>
      <w:r>
        <w:t>Tasmania’s draft bill lands with a realisable, human impact: survivors of conversion practices often describe long‑term trauma, and the proposal explicitly targets that harm. Equality Tasmania and other advocates have welcomed the move, calling the Greens’ draft the most robust model tabled nationally. The sensory detail here is emotional rather than physical , the relief and validation many in the community have sought for years.</w:t>
      </w:r>
      <w:r/>
    </w:p>
    <w:p>
      <w:r/>
      <w:r>
        <w:t>The bill follows years of recommendations from the Tasmanian Law Reform Institute and lessons from other states, so it’s not starting from scratch. Advocates say the law’s mix of criminal and civil tools reflects an understanding that enforcement, prevention and restorative responses must work together.</w:t>
      </w:r>
      <w:r/>
    </w:p>
    <w:p>
      <w:r/>
      <w:r>
        <w:t>If you’re wondering why this matters now, it’s because Tasmania has lagged behind most mainland jurisdictions. Passing a strong law would close a glaring gap and reduce the risk of the state becoming a destination for harmful practices, as campaigners have warned.</w:t>
      </w:r>
      <w:r/>
    </w:p>
    <w:p>
      <w:pPr>
        <w:pStyle w:val="Heading2"/>
      </w:pPr>
      <w:r>
        <w:t>What’s actually in the draft , clear rules and essential exemptions</w:t>
      </w:r>
      <w:r/>
    </w:p>
    <w:p>
      <w:r/>
      <w:r>
        <w:t>At its heart, the Conversion Practices Prohibition Bill 2026 targets dedicated attempts to change, suppress or eradicate a person’s sexual orientation or gender identity. That’s the part health bodies have condemned for years.</w:t>
      </w:r>
      <w:r/>
    </w:p>
    <w:p>
      <w:r/>
      <w:r>
        <w:t>Importantly, the draft makes plain that ordinary, legitimate healthcare from registered practitioners, identity exploration, and non‑coercive family or religious conversations aren’t criminalised. That wording seeks to avoid chilling necessary support while still outlawing practices that are abusive or fraudulent.</w:t>
      </w:r>
      <w:r/>
    </w:p>
    <w:p>
      <w:r/>
      <w:r>
        <w:t>For parents and practitioners, the carve‑outs matter: you can still seek appropriate care or talk through a child’s gender identity without fear, provided the interaction isn’t part of a coercive conversion effort.</w:t>
      </w:r>
      <w:r/>
    </w:p>
    <w:p>
      <w:pPr>
        <w:pStyle w:val="Heading2"/>
      </w:pPr>
      <w:r>
        <w:t>Criminal offences plus a civil response , why the dual approach matters</w:t>
      </w:r>
      <w:r/>
    </w:p>
    <w:p>
      <w:r/>
      <w:r>
        <w:t>The Greens’ proposal includes criminal offences for the most serious conduct and a civil complaints scheme run by the Anti‑Discrimination Commissioner focused on education and prevention. That dual approach means the law can punish deliberate, harmful offenders while also offering pathways to support, redress and community education.</w:t>
      </w:r>
      <w:r/>
    </w:p>
    <w:p>
      <w:r/>
      <w:r>
        <w:t>This echoes what advocates have long argued: punishment alone won’t stop conversion practices unless paired with outreach, training and reporting mechanisms. It also provides a clearer route for survivors seeking remedies without forcing every case through the criminal system.</w:t>
      </w:r>
      <w:r/>
    </w:p>
    <w:p>
      <w:r/>
      <w:r>
        <w:t>If you’re assessing effectiveness, look for how complaints are triaged, what educational programs follow, and how easy it is for survivors to access counselling and support.</w:t>
      </w:r>
      <w:r/>
    </w:p>
    <w:p>
      <w:pPr>
        <w:pStyle w:val="Heading2"/>
      </w:pPr>
      <w:r>
        <w:t>Where the debate could get sticky , politics, religion and past criticisms</w:t>
      </w:r>
      <w:r/>
    </w:p>
    <w:p>
      <w:r/>
      <w:r>
        <w:t>There’s broad cross‑bench sympathy for protecting LGBTIQA+ Tasmanians, and the Greens are hopeful the bill can be a unifying moment in Parliament. But previous drafts and proposals in Tasmania drew criticism for being too narrow or unclear, and opponents are likely to push back on the scope and on religious liberty grounds.</w:t>
      </w:r>
      <w:r/>
    </w:p>
    <w:p>
      <w:r/>
      <w:r>
        <w:t>Expect parliamentary scrutiny on definitions, the reach of criminal penalties, and how the bill distinguishes harmful practices from legitimate religious or clinical care. Those are flashpoints that shaped debates in other states, and they’ll do so here too.</w:t>
      </w:r>
      <w:r/>
    </w:p>
    <w:p>
      <w:r/>
      <w:r>
        <w:t>Public consultation until 31 July gives Tasmanians a chance to weigh in; advocates are urging submissions to strengthen and clarify the bill before it is introduced.</w:t>
      </w:r>
      <w:r/>
    </w:p>
    <w:p>
      <w:pPr>
        <w:pStyle w:val="Heading2"/>
      </w:pPr>
      <w:r>
        <w:t>Practical tips for readers who want to engage or help</w:t>
      </w:r>
      <w:r/>
    </w:p>
    <w:p>
      <w:r/>
      <w:r>
        <w:t>If you want to support the ban, make a submission during the consultation window and share personal or organisational perspectives on how conversion practices cause harm. If you’re a parent or practitioner seeking clarity, read the bill text for the exemptions and check with professional bodies or Equality Tasmania for guidance.</w:t>
      </w:r>
      <w:r/>
    </w:p>
    <w:p>
      <w:r/>
      <w:r>
        <w:t>Organisations and schools should consider readiness: staff training on respectful practice, referral pathways for young people, and clear policies on advertising and services will all matter once the law is in place.</w:t>
      </w:r>
      <w:r/>
    </w:p>
    <w:p>
      <w:r/>
      <w:r>
        <w:t>It’s a chance for the community to help shape protections that balance survivor safety with legitimate care and conscience.</w:t>
      </w:r>
      <w:r/>
    </w:p>
    <w:p>
      <w:r/>
      <w:r>
        <w:t>It's a small but meaningful step toward safer, more inclusive communities in Tasmania.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https://www.starobserver.com.au/news/advocates-celebrate-as-greens-unveil-draft-bill-to-ban-conversion-practices-in-tasmania/242403</w:t>
        </w:r>
      </w:hyperlink>
      <w:r>
        <w:t xml:space="preserve"> - Please view link - unable to able to access data</w:t>
      </w:r>
      <w:r/>
    </w:p>
    <w:p>
      <w:pPr>
        <w:pStyle w:val="ListNumber"/>
        <w:spacing w:line="240" w:lineRule="auto"/>
        <w:ind w:left="720"/>
      </w:pPr>
      <w:r/>
      <w:hyperlink r:id="rId10">
        <w:r>
          <w:rPr>
            <w:color w:val="0000EE"/>
            <w:u w:val="single"/>
          </w:rPr>
          <w:t>https://www.abc.net.au/news/2026-07-01/conversion-practices-ban-bill-tasmanian-greens/106856540</w:t>
        </w:r>
      </w:hyperlink>
      <w:r>
        <w:t xml:space="preserve"> - The Tasmanian Greens have unveiled the Conversion Practices Prohibition Bill 2026, aiming to ban conversion practices in Tasmania. The bill establishes criminal offences for severe conduct and a civil response scheme overseen by the Anti-Discrimination Commissioner, focusing on education and prevention. It also makes it an offence to take someone out of Tasmania for conversion practices and prohibits advertising such practices. The legislation clarifies that legitimate healthcare, identity exploration, parental discussions, and expressions of religious belief not part of conversion practices are exempt. Public consultation is open until 31 July before the bill is introduced into Parliament later this year.</w:t>
      </w:r>
      <w:r/>
    </w:p>
    <w:p>
      <w:pPr>
        <w:pStyle w:val="ListNumber"/>
        <w:spacing w:line="240" w:lineRule="auto"/>
        <w:ind w:left="720"/>
      </w:pPr>
      <w:r/>
      <w:hyperlink r:id="rId11">
        <w:r>
          <w:rPr>
            <w:color w:val="0000EE"/>
            <w:u w:val="single"/>
          </w:rPr>
          <w:t>https://equalitytasmania.org.au/response-from-the-tasmanian-greens/</w:t>
        </w:r>
      </w:hyperlink>
      <w:r>
        <w:t xml:space="preserve"> - Equality Tasmania has responded to the Tasmanian Greens' draft bill to ban conversion practices, expressing support for the initiative. The Greens' position aligns with the recommendations of the Tasmanian Law Reform Institute, aiming to fully implement a ban on conversion practices in Tasmania. Equality Tasmania commends the Greens for prioritising this issue and acknowledges their commitment to protecting the LGBTIQA+ community from harmful practices.</w:t>
      </w:r>
      <w:r/>
    </w:p>
    <w:p>
      <w:pPr>
        <w:pStyle w:val="ListNumber"/>
        <w:spacing w:line="240" w:lineRule="auto"/>
        <w:ind w:left="720"/>
      </w:pPr>
      <w:r/>
      <w:hyperlink r:id="rId12">
        <w:r>
          <w:rPr>
            <w:color w:val="0000EE"/>
            <w:u w:val="single"/>
          </w:rPr>
          <w:t>https://equalitytasmania.org.au/category/conversion-practices/</w:t>
        </w:r>
      </w:hyperlink>
      <w:r>
        <w:t xml:space="preserve"> - Equality Tasmania has been actively campaigning against conversion practices in Tasmania, highlighting the risks of the state becoming the last to ban such practices. They have called for the government to scrap its existing bill, which they argue has too many exemptions, and draft a new version that effectively prohibits conversion practices. The organisation continues to advocate for comprehensive legislation to protect the LGBTIQA+ community from these harmful practices.</w:t>
      </w:r>
      <w:r/>
    </w:p>
    <w:p>
      <w:pPr>
        <w:pStyle w:val="ListNumber"/>
        <w:spacing w:line="240" w:lineRule="auto"/>
        <w:ind w:left="720"/>
      </w:pPr>
      <w:r/>
      <w:hyperlink r:id="rId14">
        <w:r>
          <w:rPr>
            <w:color w:val="0000EE"/>
            <w:u w:val="single"/>
          </w:rPr>
          <w:t>https://equalitytasmania.org.au/new-campaign-calls-for-tasmanian-conversion-bill-to-be-scrapped/</w:t>
        </w:r>
      </w:hyperlink>
      <w:r>
        <w:t xml:space="preserve"> - Equality Tasmania has launched a campaign urging the Tasmanian Government to scrap its current conversion practices bill, citing numerous exemptions that could allow such practices to continue. The campaign aims to dispel myths about banning conversion practices and encourages Tasmanians to sign an open letter to the government, advocating for a new bill that effectively prohibits these harmful practices.</w:t>
      </w:r>
      <w:r/>
    </w:p>
    <w:p>
      <w:pPr>
        <w:pStyle w:val="ListNumber"/>
        <w:spacing w:line="240" w:lineRule="auto"/>
        <w:ind w:left="720"/>
      </w:pPr>
      <w:r/>
      <w:hyperlink r:id="rId13">
        <w:r>
          <w:rPr>
            <w:color w:val="0000EE"/>
            <w:u w:val="single"/>
          </w:rPr>
          <w:t>https://www.abc.net.au/news/2023-12-14/tasmania-gay-conversion-practices-ban-draft-bill-criticised/103225522</w:t>
        </w:r>
      </w:hyperlink>
      <w:r>
        <w:t xml:space="preserve"> - The Tasmanian Government's draft bill to ban gay conversion practices has been criticised by advocates for containing too many loopholes. The bill allows a defence if the person subjected to the practices was an adult, consented, and understood potential harm. Attorney-General Guy Barnett stated that support provided by health professionals, family, friends, or in religious settings would not be considered conversion practices under the draft legislation. Equality Tasmania spokesperson Rodney Croome expressed concern that the bill would permit conversion practices to continue under the guise of support and guidance.</w:t>
      </w:r>
      <w:r/>
    </w:p>
    <w:p>
      <w:pPr>
        <w:pStyle w:val="ListNumber"/>
        <w:spacing w:line="240" w:lineRule="auto"/>
        <w:ind w:left="720"/>
      </w:pPr>
      <w:r/>
      <w:hyperlink r:id="rId15">
        <w:r>
          <w:rPr>
            <w:color w:val="0000EE"/>
            <w:u w:val="single"/>
          </w:rPr>
          <w:t>https://tasgreensmps.org/media-releases/conversion-practices-bill-fails-lgbtiqa-tasmanians/</w:t>
        </w:r>
      </w:hyperlink>
      <w:r>
        <w:t xml:space="preserve"> - The Tasmanian Greens have criticised the Liberal Government's draft bill on conversion practices, stating it fails to protect LGBTIQA+ Tasmanians adequately. The Greens argue that the bill implements only three of the sixteen recommendations from the Tasmanian Law Reform Institute and does not go far enough to prevent harmful conversion practices. They urge all Tasmanians to make submissions to the draft bill and demand stronger legislation to ban conversion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advocates-celebrate-as-greens-unveil-draft-bill-to-ban-conversion-practices-in-tasmania/242403" TargetMode="External"/><Relationship Id="rId10" Type="http://schemas.openxmlformats.org/officeDocument/2006/relationships/hyperlink" Target="https://www.abc.net.au/news/2026-07-01/conversion-practices-ban-bill-tasmanian-greens/106856540" TargetMode="External"/><Relationship Id="rId11" Type="http://schemas.openxmlformats.org/officeDocument/2006/relationships/hyperlink" Target="https://equalitytasmania.org.au/response-from-the-tasmanian-greens/" TargetMode="External"/><Relationship Id="rId12" Type="http://schemas.openxmlformats.org/officeDocument/2006/relationships/hyperlink" Target="https://equalitytasmania.org.au/category/conversion-practices/" TargetMode="External"/><Relationship Id="rId13" Type="http://schemas.openxmlformats.org/officeDocument/2006/relationships/hyperlink" Target="https://www.abc.net.au/news/2023-12-14/tasmania-gay-conversion-practices-ban-draft-bill-criticised/103225522" TargetMode="External"/><Relationship Id="rId14" Type="http://schemas.openxmlformats.org/officeDocument/2006/relationships/hyperlink" Target="https://equalitytasmania.org.au/new-campaign-calls-for-tasmanian-conversion-bill-to-be-scrapped/" TargetMode="External"/><Relationship Id="rId15" Type="http://schemas.openxmlformats.org/officeDocument/2006/relationships/hyperlink" Target="https://tasgreensmps.org/media-releases/conversion-practices-bill-fails-lgbtiqa-tasmani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