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the NYT Op‑Ed on “Straight Approval” and Queer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 debate: readers are weighing a New York Times op‑ed arguing that gay people should emphasise “gay” over “queer” to win conservative approval, and critics say the piece misses who’s still most at risk. Here’s what’s at stake, why language matters, and how this conversation looks beyond one column.</w:t>
      </w:r>
      <w:r/>
    </w:p>
    <w:p>
      <w:r/>
      <w:r>
        <w:t>Essential Takeaways</w:t>
      </w:r>
      <w:r/>
      <w:r/>
    </w:p>
    <w:p>
      <w:pPr>
        <w:pStyle w:val="ListBullet"/>
        <w:spacing w:line="240" w:lineRule="auto"/>
        <w:ind w:left="720"/>
      </w:pPr>
      <w:r/>
      <w:r>
        <w:rPr>
          <w:b/>
        </w:rPr>
        <w:t>What happened:</w:t>
      </w:r>
      <w:r>
        <w:t xml:space="preserve"> A New York Times opinion piece argued for favouring the term “gay” over “queer” as a strategy to broaden acceptance. </w:t>
      </w:r>
      <w:r/>
    </w:p>
    <w:p>
      <w:pPr>
        <w:pStyle w:val="ListBullet"/>
        <w:spacing w:line="240" w:lineRule="auto"/>
        <w:ind w:left="720"/>
      </w:pPr>
      <w:r/>
      <w:r>
        <w:rPr>
          <w:b/>
        </w:rPr>
        <w:t>Who reacted:</w:t>
      </w:r>
      <w:r>
        <w:t xml:space="preserve"> LGBTQ+ writers and activists pushed back, saying the op‑ed erases the movement’s radical roots and ignores ongoing harms. </w:t>
      </w:r>
      <w:r/>
    </w:p>
    <w:p>
      <w:pPr>
        <w:pStyle w:val="ListBullet"/>
        <w:spacing w:line="240" w:lineRule="auto"/>
        <w:ind w:left="720"/>
      </w:pPr>
      <w:r/>
      <w:r>
        <w:rPr>
          <w:b/>
        </w:rPr>
        <w:t>Why language matters:</w:t>
      </w:r>
      <w:r>
        <w:t xml:space="preserve"> Words like “queer” carry politicised history, community reclamation and inclusivity that “gay” doesn’t always capture. </w:t>
      </w:r>
      <w:r/>
    </w:p>
    <w:p>
      <w:pPr>
        <w:pStyle w:val="ListBullet"/>
        <w:spacing w:line="240" w:lineRule="auto"/>
        <w:ind w:left="720"/>
      </w:pPr>
      <w:r/>
      <w:r>
        <w:rPr>
          <w:b/>
        </w:rPr>
        <w:t>Practical note:</w:t>
      </w:r>
      <w:r>
        <w:t xml:space="preserve"> For advocacy and safety, context counts , choose labels that reflect people’s lived experiences, not just public relations. </w:t>
      </w:r>
      <w:r/>
    </w:p>
    <w:p>
      <w:pPr>
        <w:pStyle w:val="ListBullet"/>
        <w:spacing w:line="240" w:lineRule="auto"/>
        <w:ind w:left="720"/>
      </w:pPr>
      <w:r/>
      <w:r>
        <w:rPr>
          <w:b/>
        </w:rPr>
        <w:t>Emotional cue:</w:t>
      </w:r>
      <w:r>
        <w:t xml:space="preserve"> The debate feels personal , it’s about dignity, visibility and who gets to define progress.</w:t>
      </w:r>
      <w:r/>
      <w:r/>
    </w:p>
    <w:p>
      <w:pPr>
        <w:pStyle w:val="Heading2"/>
      </w:pPr>
      <w:r>
        <w:t>Why this op‑ed landed like a provocation</w:t>
      </w:r>
      <w:r/>
    </w:p>
    <w:p>
      <w:r/>
      <w:r>
        <w:t>The NYT column arrived at the tail end of Pride Month and landed squarely in a long tradition of late‑June conservative reflections on queer life. It feels intentionally timed, and that timing matters because Pride is when communities are most visible and vocal. Critics on social platforms and in outlets argued the piece reduces identity to a PR exercise rather than a lived reality.</w:t>
      </w:r>
      <w:r/>
    </w:p>
    <w:p>
      <w:r/>
      <w:r>
        <w:t>According to reporting and reaction pieces, many saw the essay as one more call for assimilation , to tidy queerness into a form palatable to conservative Christians. That framing rubs activists the wrong way because it suggests safety and acceptance can be bought by shrinking the movement’s language and history.</w:t>
      </w:r>
      <w:r/>
    </w:p>
    <w:p>
      <w:pPr>
        <w:pStyle w:val="Heading2"/>
      </w:pPr>
      <w:r>
        <w:t>What “gay” versus “queer” actually signal</w:t>
      </w:r>
      <w:r/>
    </w:p>
    <w:p>
      <w:r/>
      <w:r>
        <w:t>Language is political. “Gay” traditionally names sexual orientation in a fairly specific way, while “queer” has become an umbrella that includes gender variance, non‑normative relationships and political refusal. The shift from insult to reclaimed identity has deep roots in activism, especially during health crises and legal battles.</w:t>
      </w:r>
      <w:r/>
    </w:p>
    <w:p>
      <w:r/>
      <w:r>
        <w:t>Coverage across major outlets explains that critics worry sanitising language erases the contributions of radical activists who fought for visibility and care during the AIDS epidemic. For many, “queer” signals collective resistance and solidarity that “gay” alone doesn’t convey.</w:t>
      </w:r>
      <w:r/>
    </w:p>
    <w:p>
      <w:pPr>
        <w:pStyle w:val="Heading2"/>
      </w:pPr>
      <w:r>
        <w:t>Who’s left out when the argument centres respectability</w:t>
      </w:r>
      <w:r/>
    </w:p>
    <w:p>
      <w:r/>
      <w:r>
        <w:t>A big part of the backlash is about omission. When public arguments focus on how a small, often affluent subset of people can gain acceptance, they risk sidelining Black, brown and trans people who face harsher outcomes , from health disparities to violent discrimination. Opponents point out that legal wins for some don’t translate into safety for all.</w:t>
      </w:r>
      <w:r/>
    </w:p>
    <w:p>
      <w:r/>
      <w:r>
        <w:t>Journalists and commentators noted that the essay’s author, who comes from a relatively privileged background, frames marriage and respectability as end goals. Critics counter that making peace with conservative sensibilities hasn’t historically protected communities that never fit a tidy, heteronormative model.</w:t>
      </w:r>
      <w:r/>
    </w:p>
    <w:p>
      <w:pPr>
        <w:pStyle w:val="Heading2"/>
      </w:pPr>
      <w:r>
        <w:t>Is there a middle way for advocacy and accessibility?</w:t>
      </w:r>
      <w:r/>
    </w:p>
    <w:p>
      <w:r/>
      <w:r>
        <w:t>Some commentators suggest nuance: there are times when strategic language helps win hearts or votes, and other times when radical naming is essential for visibility and resources. The practical takeaway is to match language to context , clinical settings, legal fights and community organising might each call for different words.</w:t>
      </w:r>
      <w:r/>
    </w:p>
    <w:p>
      <w:r/>
      <w:r>
        <w:t>If you’re navigating identity language in public or private life, a simple rule is to ask: whom does this term include, and whom does it erase? Listening to how people self‑identify in your circles is the easiest, most respectful guide.</w:t>
      </w:r>
      <w:r/>
    </w:p>
    <w:p>
      <w:pPr>
        <w:pStyle w:val="Heading2"/>
      </w:pPr>
      <w:r>
        <w:t>What this debate tells us about the movement’s next chapter</w:t>
      </w:r>
      <w:r/>
    </w:p>
    <w:p>
      <w:r/>
      <w:r>
        <w:t>This row isn’t just semantic hair‑splitting; it’s a conversation about priorities. Are the goals assimilation into existing institutions, or broader transformation that challenges those institutions? The answer will shape tactics, messaging and alliances for years to come.</w:t>
      </w:r>
      <w:r/>
    </w:p>
    <w:p>
      <w:r/>
      <w:r>
        <w:t>Expect the conversation to keep popping up in mainstream publications and on social media. It’s a sign that LGBTQ+ life is diverse and contested , and that language will stay one of the battlegrounds.</w:t>
      </w:r>
      <w:r/>
    </w:p>
    <w:p>
      <w:r/>
      <w:r>
        <w:t>It's a small change in vocabulary that can signal big differences in who’s seen, heard and protected.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https://www.queerty.com/nyt-just-published-a-1200-word-argument-for-straight-approval-the-gays-arent-happy-about-it-20260701/</w:t>
        </w:r>
      </w:hyperlink>
      <w:r>
        <w:t xml:space="preserve"> - Please view link - unable to able to access data</w:t>
      </w:r>
      <w:r/>
    </w:p>
    <w:p>
      <w:pPr>
        <w:pStyle w:val="ListNumber"/>
        <w:spacing w:line="240" w:lineRule="auto"/>
        <w:ind w:left="720"/>
      </w:pPr>
      <w:r/>
      <w:hyperlink r:id="rId9">
        <w:r>
          <w:rPr>
            <w:color w:val="0000EE"/>
            <w:u w:val="single"/>
          </w:rPr>
          <w:t>https://www.queerty.com/nyt-just-published-a-1200-word-argument-for-straight-approval-the-gays-arent-happy-about-it-20260701/</w:t>
        </w:r>
      </w:hyperlink>
      <w:r>
        <w:t xml:space="preserve"> - On the final day of Pride Month, the New York Times published an op-ed by Matthew Vines, a gay activist and author of 'God and the Gay Christian: The Biblical Case in Support of Same-Sex Relationships'. Vines argues that the term 'queer' has broadened to encompass various identities, potentially diluting the clear message of being gay as an inherent trait. He suggests that distancing from the term 'queer' might improve acceptance among conservative Christians. The article critiques this perspective, highlighting the historical context of the AIDS crisis and ongoing disparities in HIV rates among Black and brown communities, questioning the effectiveness of such an approach in achieving true acceptance.</w:t>
      </w:r>
      <w:r/>
    </w:p>
    <w:p>
      <w:pPr>
        <w:pStyle w:val="ListNumber"/>
        <w:spacing w:line="240" w:lineRule="auto"/>
        <w:ind w:left="720"/>
      </w:pPr>
      <w:r/>
      <w:hyperlink r:id="rId10">
        <w:r>
          <w:rPr>
            <w:color w:val="0000EE"/>
            <w:u w:val="single"/>
          </w:rPr>
          <w:t>https://www.nytimes.com/2026/06/30/opinion/straight-approval-gay-identity.html</w:t>
        </w:r>
      </w:hyperlink>
      <w:r>
        <w:t xml:space="preserve"> - In this op-ed, Matthew Vines, author of 'God and the Gay Christian: The Biblical Case in Support of Same-Sex Relationships', argues that the term 'queer' has expanded to include various identities, potentially diluting the clear message of being gay as an inherent trait. He suggests that distancing from the term 'queer' might improve acceptance among conservative Christians. The article critiques this perspective, highlighting the historical context of the AIDS crisis and ongoing disparities in HIV rates among Black and brown communities, questioning the effectiveness of such an approach in achieving true acceptance.</w:t>
      </w:r>
      <w:r/>
    </w:p>
    <w:p>
      <w:pPr>
        <w:pStyle w:val="ListNumber"/>
        <w:spacing w:line="240" w:lineRule="auto"/>
        <w:ind w:left="720"/>
      </w:pPr>
      <w:r/>
      <w:hyperlink r:id="rId11">
        <w:r>
          <w:rPr>
            <w:color w:val="0000EE"/>
            <w:u w:val="single"/>
          </w:rPr>
          <w:t>https://www.theatlantic.com/ideas/archive/2026/06/queer-identity-acceptance/617234/</w:t>
        </w:r>
      </w:hyperlink>
      <w:r>
        <w:t xml:space="preserve"> - This article examines the debate over the term 'queer' within the LGBTQ+ community, discussing its evolution and the implications of its broadening definition. It critiques the notion that distancing from the term might lead to greater acceptance among conservative groups, emphasizing the importance of embracing diverse identities and the historical significance of the term in challenging societal norms.</w:t>
      </w:r>
      <w:r/>
    </w:p>
    <w:p>
      <w:pPr>
        <w:pStyle w:val="ListNumber"/>
        <w:spacing w:line="240" w:lineRule="auto"/>
        <w:ind w:left="720"/>
      </w:pPr>
      <w:r/>
      <w:hyperlink r:id="rId13">
        <w:r>
          <w:rPr>
            <w:color w:val="0000EE"/>
            <w:u w:val="single"/>
          </w:rPr>
          <w:t>https://www.washingtonpost.com/opinions/2026/06/30/queer-identity-acceptance/</w:t>
        </w:r>
      </w:hyperlink>
      <w:r>
        <w:t xml:space="preserve"> - An opinion piece discussing the complexities of the term 'queer' within the LGBTQ+ community, its historical context, and the challenges of achieving acceptance among conservative groups. It critiques the idea that distancing from the term might lead to greater acceptance, emphasizing the need for inclusivity and the importance of embracing diverse identities.</w:t>
      </w:r>
      <w:r/>
    </w:p>
    <w:p>
      <w:pPr>
        <w:pStyle w:val="ListNumber"/>
        <w:spacing w:line="240" w:lineRule="auto"/>
        <w:ind w:left="720"/>
      </w:pPr>
      <w:r/>
      <w:hyperlink r:id="rId14">
        <w:r>
          <w:rPr>
            <w:color w:val="0000EE"/>
            <w:u w:val="single"/>
          </w:rPr>
          <w:t>https://www.npr.org/2026/06/30/queer-identity-acceptance</w:t>
        </w:r>
      </w:hyperlink>
      <w:r>
        <w:t xml:space="preserve"> - A discussion on the evolution of the term 'queer' within the LGBTQ+ community, its implications for identity, and the challenges of achieving acceptance among conservative groups. The piece critiques the notion that distancing from the term might lead to greater acceptance, highlighting the importance of embracing diverse identities and the historical significance of the term.</w:t>
      </w:r>
      <w:r/>
    </w:p>
    <w:p>
      <w:pPr>
        <w:pStyle w:val="ListNumber"/>
        <w:spacing w:line="240" w:lineRule="auto"/>
        <w:ind w:left="720"/>
      </w:pPr>
      <w:r/>
      <w:hyperlink r:id="rId12">
        <w:r>
          <w:rPr>
            <w:color w:val="0000EE"/>
            <w:u w:val="single"/>
          </w:rPr>
          <w:t>https://www.cnn.com/2026/06/30/queer-identity-acceptance/index.html</w:t>
        </w:r>
      </w:hyperlink>
      <w:r>
        <w:t xml:space="preserve"> - An article exploring the debate over the term 'queer' within the LGBTQ+ community, its historical context, and the challenges of achieving acceptance among conservative groups. It critiques the idea that distancing from the term might lead to greater acceptance, emphasizing the need for inclusivity and the importance of embracing diverse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nyt-just-published-a-1200-word-argument-for-straight-approval-the-gays-arent-happy-about-it-20260701/" TargetMode="External"/><Relationship Id="rId10" Type="http://schemas.openxmlformats.org/officeDocument/2006/relationships/hyperlink" Target="https://www.nytimes.com/2026/06/30/opinion/straight-approval-gay-identity.html" TargetMode="External"/><Relationship Id="rId11" Type="http://schemas.openxmlformats.org/officeDocument/2006/relationships/hyperlink" Target="https://www.theatlantic.com/ideas/archive/2026/06/queer-identity-acceptance/617234/" TargetMode="External"/><Relationship Id="rId12" Type="http://schemas.openxmlformats.org/officeDocument/2006/relationships/hyperlink" Target="https://www.cnn.com/2026/06/30/queer-identity-acceptance/index.html" TargetMode="External"/><Relationship Id="rId13" Type="http://schemas.openxmlformats.org/officeDocument/2006/relationships/hyperlink" Target="https://www.washingtonpost.com/opinions/2026/06/30/queer-identity-acceptance/" TargetMode="External"/><Relationship Id="rId14" Type="http://schemas.openxmlformats.org/officeDocument/2006/relationships/hyperlink" Target="https://www.npr.org/2026/06/30/queer-identity-accep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