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Reasons to See Pride: The Musical at the National Theatre This Summer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a bright, rowdy celebration turn quietly urgent , London audiences are flocking to Pride: The Musical at the Dorfman, where 1980s coalfield solidarity and queer humour collide, and the show’s warmth, songs and emotional beat make its message feel startlingly relevant today.</w:t>
      </w:r>
      <w:r/>
    </w:p>
    <w:p>
      <w:r/>
      <w:r>
        <w:t>Essential takeaways</w:t>
      </w:r>
      <w:r/>
      <w:r/>
    </w:p>
    <w:p>
      <w:pPr>
        <w:pStyle w:val="ListBullet"/>
        <w:spacing w:line="240" w:lineRule="auto"/>
        <w:ind w:left="720"/>
      </w:pPr>
      <w:r/>
      <w:r>
        <w:rPr>
          <w:b/>
        </w:rPr>
        <w:t>Powerful connection:</w:t>
      </w:r>
      <w:r>
        <w:t xml:space="preserve"> The musical highlights a real-life alliance between London’s LGSM activists and South Wales miners, showing solidarity over stereotypes. </w:t>
      </w:r>
      <w:r/>
    </w:p>
    <w:p>
      <w:pPr>
        <w:pStyle w:val="ListBullet"/>
        <w:spacing w:line="240" w:lineRule="auto"/>
        <w:ind w:left="720"/>
      </w:pPr>
      <w:r/>
      <w:r>
        <w:rPr>
          <w:b/>
        </w:rPr>
        <w:t>Energetic score:</w:t>
      </w:r>
      <w:r>
        <w:t xml:space="preserve"> Songs mix protest anthem energy with pop, disco, rock and Welsh choral tones, keeping the first act fizzing. </w:t>
      </w:r>
      <w:r/>
    </w:p>
    <w:p>
      <w:pPr>
        <w:pStyle w:val="ListBullet"/>
        <w:spacing w:line="240" w:lineRule="auto"/>
        <w:ind w:left="720"/>
      </w:pPr>
      <w:r/>
      <w:r>
        <w:rPr>
          <w:b/>
        </w:rPr>
        <w:t>Emotional pivot:</w:t>
      </w:r>
      <w:r>
        <w:t xml:space="preserve"> Laughs give way to quieter grief as the AIDS crisis and political backlash arrive, creating a genuine tonal shift. </w:t>
      </w:r>
      <w:r/>
    </w:p>
    <w:p>
      <w:pPr>
        <w:pStyle w:val="ListBullet"/>
        <w:spacing w:line="240" w:lineRule="auto"/>
        <w:ind w:left="720"/>
      </w:pPr>
      <w:r/>
      <w:r>
        <w:rPr>
          <w:b/>
        </w:rPr>
        <w:t>Authentic performances:</w:t>
      </w:r>
      <w:r>
        <w:t xml:space="preserve"> Strong ensemble work and a handful of emotionally anchored turns stop the show ever feeling surface-level. </w:t>
      </w:r>
      <w:r/>
    </w:p>
    <w:p>
      <w:pPr>
        <w:pStyle w:val="ListBullet"/>
        <w:spacing w:line="240" w:lineRule="auto"/>
        <w:ind w:left="720"/>
      </w:pPr>
      <w:r/>
      <w:r>
        <w:rPr>
          <w:b/>
        </w:rPr>
        <w:t>Contemporary resonance:</w:t>
      </w:r>
      <w:r>
        <w:t xml:space="preserve"> Themes about scapegoating and empathy land hard in today’s headline-driven Britain.</w:t>
      </w:r>
      <w:r/>
      <w:r/>
    </w:p>
    <w:p>
      <w:pPr>
        <w:pStyle w:val="Heading2"/>
      </w:pPr>
      <w:r>
        <w:t>Why the show feels both celebratory and urgent</w:t>
      </w:r>
      <w:r/>
    </w:p>
    <w:p>
      <w:r/>
      <w:r>
        <w:t>The opening is a rush: choreography, big harmonies and jokes that crackle in a warm room. That buoyant, almost party-like energy draws you in and keeps you smiling through the first act, which is exactly the point. According to reviews in The Guardian and The Stage, the production’s early momentum is irresistible, and the music gives it a stadium-sized feel inside the intimate Dorfman. You leave laughing, then realise the laughter has been doing heavy lifting , it’s how communities survive.</w:t>
      </w:r>
      <w:r/>
    </w:p>
    <w:p>
      <w:pPr>
        <w:pStyle w:val="Heading2"/>
      </w:pPr>
      <w:r>
        <w:t>How the writers avoid caricature</w:t>
      </w:r>
      <w:r/>
    </w:p>
    <w:p>
      <w:r/>
      <w:r>
        <w:t>It would have been easy to flatten the miners into archetypes and the activists into caricatures, but the book resists that trap. The script gives everyone room to be complicated, stubborn and lovable. Critics have noted that this approach turns the story into a conversation rather than a tidy moral. That matters because it keeps the audience from treating solidarity as a neat historical footnote and instead makes it feel earned and fragile , which is precisely the production’s point.</w:t>
      </w:r>
      <w:r/>
    </w:p>
    <w:p>
      <w:pPr>
        <w:pStyle w:val="Heading2"/>
      </w:pPr>
      <w:r>
        <w:t>The music that carries you from joy to grief</w:t>
      </w:r>
      <w:r/>
    </w:p>
    <w:p>
      <w:r/>
      <w:r>
        <w:t>The score stitches together protest songs, disco grooves and a touch of Welsh choral harmony, so numbers hit both the toe-tapping and tear-bringing registers. Musical Theatre Review and British Theatre Guide praised the craftsmanship: the first half’s sing-along quality shifts subtly into quieter, more intimate pieces as the AIDS crisis and political realities bite. If you’re choosing seats, consider somewhere with good sightlines , you’ll want to see the small gestures that land hardest when the music softens.</w:t>
      </w:r>
      <w:r/>
    </w:p>
    <w:p>
      <w:pPr>
        <w:pStyle w:val="Heading2"/>
      </w:pPr>
      <w:r>
        <w:t>What the show means for today’s headlines</w:t>
      </w:r>
      <w:r/>
    </w:p>
    <w:p>
      <w:r/>
      <w:r>
        <w:t>Watching Pride now, many critics and audiences felt it read less like comfortable history and more like a survival guide. The production nudges you to notice patterns: how fear is manufactured, how communities are pitted against each other. Reviews in the Evening Standard and The Guardian have drawn the same line , the work asks us whether kindness and neighbourliness can outlast the next outraged headline. It’s an uncomfortable, useful mirror for contemporary Britain.</w:t>
      </w:r>
      <w:r/>
    </w:p>
    <w:p>
      <w:pPr>
        <w:pStyle w:val="Heading2"/>
      </w:pPr>
      <w:r>
        <w:t>Practical tips before you go</w:t>
      </w:r>
      <w:r/>
    </w:p>
    <w:p>
      <w:r/>
      <w:r>
        <w:t>Book early , the National’s Dorfman is small and the run to September is selling. Arrive ready for a two-act experience that shifts tone; bring tissues but also expect to laugh a lot. If you know the backstory, sit back and watch how small moments accumulate into real change. And if you don’t, read a short primer on LGSM and the 1984–85 strike beforehand , the history deepens the emotional payoff.</w:t>
      </w:r>
      <w:r/>
    </w:p>
    <w:p>
      <w:r/>
      <w:r>
        <w:t>It's a small change that can make you see solidarity differently.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2">
        <w:r>
          <w:rPr>
            <w:color w:val="0000EE"/>
            <w:u w:val="single"/>
          </w:rPr>
          <w:t>[3]</w:t>
        </w:r>
      </w:hyperlink>
      <w:r>
        <w:t xml:space="preserve">, </w:t>
      </w:r>
      <w:hyperlink r:id="rId14">
        <w:r>
          <w:rPr>
            <w:color w:val="0000EE"/>
            <w:u w:val="single"/>
          </w:rPr>
          <w:t>[5]</w:t>
        </w:r>
      </w:hyperlink>
      <w:r>
        <w:t xml:space="preserve">- Paragraph 4: </w:t>
      </w:r>
      <w:hyperlink r:id="rId10">
        <w:r>
          <w:rPr>
            <w:color w:val="0000EE"/>
            <w:u w:val="single"/>
          </w:rPr>
          <w:t>[2]</w:t>
        </w:r>
      </w:hyperlink>
      <w:r>
        <w:t xml:space="preserve">, </w:t>
      </w:r>
      <w:hyperlink r:id="rId15">
        <w:r>
          <w:rPr>
            <w:color w:val="0000EE"/>
            <w:u w:val="single"/>
          </w:rPr>
          <w:t>[7]</w:t>
        </w:r>
      </w:hyperlink>
      <w:r>
        <w:t xml:space="preserve">- Paragraph 5: </w:t>
      </w:r>
      <w:hyperlink r:id="rId13">
        <w:r>
          <w:rPr>
            <w:color w:val="0000EE"/>
            <w:u w:val="single"/>
          </w:rPr>
          <w:t>[6]</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https://artplugged.co.uk/pride-the-musical-review-when-history-stops-feeling-like-history/</w:t>
        </w:r>
      </w:hyperlink>
      <w:r>
        <w:t xml:space="preserve"> - Please view link - unable to able to access data</w:t>
      </w:r>
      <w:r/>
    </w:p>
    <w:p>
      <w:pPr>
        <w:pStyle w:val="ListNumber"/>
        <w:spacing w:line="240" w:lineRule="auto"/>
        <w:ind w:left="720"/>
      </w:pPr>
      <w:r/>
      <w:hyperlink r:id="rId10">
        <w:r>
          <w:rPr>
            <w:color w:val="0000EE"/>
            <w:u w:val="single"/>
          </w:rPr>
          <w:t>https://www.theguardian.com/stage/2026/jun/26/pride-review-dorfman-theatre-london</w:t>
        </w:r>
      </w:hyperlink>
      <w:r>
        <w:t xml:space="preserve"> - The Guardian's review of 'Pride' at the Dorfman Theatre highlights the musical's exploration of the 1984 miners' strike and the solidarity between LGBTQ+ activists and miners. The production is praised for its joy-filled spirit and the reunion of director Matthew Warchus with writer Stephen Beresford, who also penned the original film. The musical features a diverse score, including protest anthems, pop, disco, rock, and Welsh choral music, capturing the essence of the era and the communities involved.</w:t>
      </w:r>
      <w:r/>
    </w:p>
    <w:p>
      <w:pPr>
        <w:pStyle w:val="ListNumber"/>
        <w:spacing w:line="240" w:lineRule="auto"/>
        <w:ind w:left="720"/>
      </w:pPr>
      <w:r/>
      <w:hyperlink r:id="rId12">
        <w:r>
          <w:rPr>
            <w:color w:val="0000EE"/>
            <w:u w:val="single"/>
          </w:rPr>
          <w:t>https://musicaltheatrereview.com/pride-dorfman-national-theatre/</w:t>
        </w:r>
      </w:hyperlink>
      <w:r>
        <w:t xml:space="preserve"> - Musical Theatre Review provides a five-star rating for 'Pride' at the Dorfman Theatre, emphasizing the authenticity of the story about the alliance between queer Londoners and Welsh miners during the 1984 strike. The review commends director Matthew Warchus for effectively bringing the narrative to the stage, with music by Christopher Nightingale, Josh Cohen, and DJ Walde. The production immerses the audience in the 1980s political and social landscape, reflecting on the struggles and triumphs of the time.</w:t>
      </w:r>
      <w:r/>
    </w:p>
    <w:p>
      <w:pPr>
        <w:pStyle w:val="ListNumber"/>
        <w:spacing w:line="240" w:lineRule="auto"/>
        <w:ind w:left="720"/>
      </w:pPr>
      <w:r/>
      <w:hyperlink r:id="rId11">
        <w:r>
          <w:rPr>
            <w:color w:val="0000EE"/>
            <w:u w:val="single"/>
          </w:rPr>
          <w:t>https://www.thestage.co.uk/reviews/pride-review-dorfman-theatre-national-theatre</w:t>
        </w:r>
      </w:hyperlink>
      <w:r>
        <w:t xml:space="preserve"> - The Stage's review of 'Pride' at the Dorfman Theatre describes the musical as a spirited and heartwarming portrayal of the 1984 miners' strike and the unexpected alliance between miners and gay activists. The production is noted for its engaging performances and the effective use of music to convey the emotional depth of the story. The review highlights the relevance of the narrative in today's context, emphasizing themes of solidarity and social justice.</w:t>
      </w:r>
      <w:r/>
    </w:p>
    <w:p>
      <w:pPr>
        <w:pStyle w:val="ListNumber"/>
        <w:spacing w:line="240" w:lineRule="auto"/>
        <w:ind w:left="720"/>
      </w:pPr>
      <w:r/>
      <w:hyperlink r:id="rId14">
        <w:r>
          <w:rPr>
            <w:color w:val="0000EE"/>
            <w:u w:val="single"/>
          </w:rPr>
          <w:t>https://en.wikipedia.org/wiki/Pride_%28musical%29</w:t>
        </w:r>
      </w:hyperlink>
      <w:r>
        <w:t xml:space="preserve"> - The Wikipedia page for 'Pride' (musical) provides detailed information about the stage adaptation of the 2014 film. It covers the musical's development, including the reunion of writer Stephen Beresford and director Matthew Warchus, and its world premiere at the Sherman Theatre in Cardiff on 31 March 2026. The page also discusses the musical's setting during the 1984 British miners' strike and its focus on the Lesbians and Gays Support the Miners campaign.</w:t>
      </w:r>
      <w:r/>
    </w:p>
    <w:p>
      <w:pPr>
        <w:pStyle w:val="ListNumber"/>
        <w:spacing w:line="240" w:lineRule="auto"/>
        <w:ind w:left="720"/>
      </w:pPr>
      <w:r/>
      <w:hyperlink r:id="rId13">
        <w:r>
          <w:rPr>
            <w:color w:val="0000EE"/>
            <w:u w:val="single"/>
          </w:rPr>
          <w:t>https://www.britishtheatreguide.info/reviews/pride-national-theatr-25693</w:t>
        </w:r>
      </w:hyperlink>
      <w:r>
        <w:t xml:space="preserve"> - The British Theatre Guide's review of 'Pride' at the National Theatre praises the musical for its uplifting portrayal of the 1984 UK National Mineworkers strike and the formation of Lesbians and Gays Support the Miners (LGSM). The review highlights the incorporation of humorous and entertaining dialogue from the original film, enhanced by a mass of songs that evoke the spirit of struggle. The production effectively conveys the solidarity and camaraderie between the two communities.</w:t>
      </w:r>
      <w:r/>
    </w:p>
    <w:p>
      <w:pPr>
        <w:pStyle w:val="ListNumber"/>
        <w:spacing w:line="240" w:lineRule="auto"/>
        <w:ind w:left="720"/>
      </w:pPr>
      <w:r/>
      <w:hyperlink r:id="rId15">
        <w:r>
          <w:rPr>
            <w:color w:val="0000EE"/>
            <w:u w:val="single"/>
          </w:rPr>
          <w:t>https://www.standard.co.uk/culture/theatre/pride-national-theatre-dorfman-review-b1287727.html</w:t>
        </w:r>
      </w:hyperlink>
      <w:r>
        <w:t xml:space="preserve"> - Evening Standard's review of 'Pride' at the National Theatre describes the musical as a loving adaptation of the feel-good film. The production is praised for its charm and emotional depth, effectively transposing the original story to the stage. The review notes the performances of the cast and the integration of music by Christopher Nightingale, Josh Cohen, and DJ Walde, which contribute to the overall impact of the show.</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rtplugged.co.uk/pride-the-musical-review-when-history-stops-feeling-like-history/" TargetMode="External"/><Relationship Id="rId10" Type="http://schemas.openxmlformats.org/officeDocument/2006/relationships/hyperlink" Target="https://www.theguardian.com/stage/2026/jun/26/pride-review-dorfman-theatre-london" TargetMode="External"/><Relationship Id="rId11" Type="http://schemas.openxmlformats.org/officeDocument/2006/relationships/hyperlink" Target="https://www.thestage.co.uk/reviews/pride-review-dorfman-theatre-national-theatre" TargetMode="External"/><Relationship Id="rId12" Type="http://schemas.openxmlformats.org/officeDocument/2006/relationships/hyperlink" Target="https://musicaltheatrereview.com/pride-dorfman-national-theatre/" TargetMode="External"/><Relationship Id="rId13" Type="http://schemas.openxmlformats.org/officeDocument/2006/relationships/hyperlink" Target="https://www.britishtheatreguide.info/reviews/pride-national-theatr-25693" TargetMode="External"/><Relationship Id="rId14" Type="http://schemas.openxmlformats.org/officeDocument/2006/relationships/hyperlink" Target="https://en.wikipedia.org/wiki/Pride_%28musical%29" TargetMode="External"/><Relationship Id="rId15" Type="http://schemas.openxmlformats.org/officeDocument/2006/relationships/hyperlink" Target="https://www.standard.co.uk/culture/theatre/pride-national-theatre-dorfman-review-b1287727.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