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SCOTUS Transgender Sports Ruling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viewers and athletes are speaking up after the Supreme Court cleared the way for state bans on transgender women and girls in female sports; voices from RuPaul’s Drag Race and sports and legal reporters explain what happened, why it matters, and how communities are reacting.</w:t>
      </w:r>
      <w:r/>
    </w:p>
    <w:p>
      <w:r/>
      <w:r>
        <w:t>Essential Takeaways</w:t>
      </w:r>
      <w:r/>
      <w:r/>
    </w:p>
    <w:p>
      <w:pPr>
        <w:pStyle w:val="ListBullet"/>
        <w:spacing w:line="240" w:lineRule="auto"/>
        <w:ind w:left="720"/>
      </w:pPr>
      <w:r/>
      <w:r>
        <w:rPr>
          <w:b/>
        </w:rPr>
        <w:t>What happened:</w:t>
      </w:r>
      <w:r>
        <w:t xml:space="preserve"> The Supreme Court ruled that states may bar transgender women and girls from female sports teams, a decision with wide practical effects.</w:t>
      </w:r>
      <w:r/>
    </w:p>
    <w:p>
      <w:pPr>
        <w:pStyle w:val="ListBullet"/>
        <w:spacing w:line="240" w:lineRule="auto"/>
        <w:ind w:left="720"/>
      </w:pPr>
      <w:r/>
      <w:r>
        <w:rPr>
          <w:b/>
        </w:rPr>
        <w:t>Public reaction:</w:t>
      </w:r>
      <w:r>
        <w:t xml:space="preserve"> Prominent trans figures, including Sasha Colby and Aja from RuPaul’s Drag Race, condemned the ruling as exclusionary and harmful.</w:t>
      </w:r>
      <w:r/>
    </w:p>
    <w:p>
      <w:pPr>
        <w:pStyle w:val="ListBullet"/>
        <w:spacing w:line="240" w:lineRule="auto"/>
        <w:ind w:left="720"/>
      </w:pPr>
      <w:r/>
      <w:r>
        <w:rPr>
          <w:b/>
        </w:rPr>
        <w:t>Science and fairness:</w:t>
      </w:r>
      <w:r>
        <w:t xml:space="preserve"> Experts and some studies say many transgender women do not retain athletic advantages after gender-affirming care; advocates call for evidence-based policies.</w:t>
      </w:r>
      <w:r/>
    </w:p>
    <w:p>
      <w:pPr>
        <w:pStyle w:val="ListBullet"/>
        <w:spacing w:line="240" w:lineRule="auto"/>
        <w:ind w:left="720"/>
      </w:pPr>
      <w:r/>
      <w:r>
        <w:rPr>
          <w:b/>
        </w:rPr>
        <w:t>Practical impact:</w:t>
      </w:r>
      <w:r>
        <w:t xml:space="preserve"> Schools, colleges and sports bodies will face new compliance questions, and young athletes may be excluded from teams where they belong.</w:t>
      </w:r>
      <w:r/>
    </w:p>
    <w:p>
      <w:pPr>
        <w:pStyle w:val="ListBullet"/>
        <w:spacing w:line="240" w:lineRule="auto"/>
        <w:ind w:left="720"/>
      </w:pPr>
      <w:r/>
      <w:r>
        <w:rPr>
          <w:b/>
        </w:rPr>
        <w:t>Emotional tone:</w:t>
      </w:r>
      <w:r>
        <w:t xml:space="preserve"> The decision has left families and communities feeling vulnerable, prompting renewed organising and legal strategising.</w:t>
      </w:r>
      <w:r/>
      <w:r/>
    </w:p>
    <w:p>
      <w:pPr>
        <w:pStyle w:val="Heading2"/>
      </w:pPr>
      <w:r>
        <w:t>The ruling, in plain terms , what just changed and why it feels urgent</w:t>
      </w:r>
      <w:r/>
    </w:p>
    <w:p>
      <w:r/>
      <w:r>
        <w:t>The Supreme Court said states can enact bans that prevent transgender women and girls from competing on female teams, a judgment that immediately reverberated through school gyms and college locker rooms. Reporters at the Los Angeles Times and AP laid out the legal framework and noted how quickly the ruling will filter down to local school policies. It landed on the final day of Pride Month, which made the timing feel particularly pointed for many families and young athletes. For parents and teens, the change isn’t abstract , it's about being told you can't play with your peers.</w:t>
      </w:r>
      <w:r/>
    </w:p>
    <w:p>
      <w:pPr>
        <w:pStyle w:val="Heading2"/>
      </w:pPr>
      <w:r>
        <w:t>Voices from pop culture: Sasha Colby and other Drag Race stars respond</w:t>
      </w:r>
      <w:r/>
    </w:p>
    <w:p>
      <w:r/>
      <w:r>
        <w:t>Drag Race winners and alumni were quick to speak up, with Sasha Colby calling the decision heartbreaking and urging compassion, and Aja pointing to the role of online misinformation. Entertainment Weekly carried their reactions, which mix personal testimony with calls for solidarity. Their responses matter because they humanise the issue: these are community leaders whose words resonate with young people and allies. If you follow queer cultural conversations, their takeframes the ruling as part of a broader social backlash rather than a narrow legal tweak.</w:t>
      </w:r>
      <w:r/>
    </w:p>
    <w:p>
      <w:pPr>
        <w:pStyle w:val="Heading2"/>
      </w:pPr>
      <w:r>
        <w:t>What the experts say about fairness and physiology</w:t>
      </w:r>
      <w:r/>
    </w:p>
    <w:p>
      <w:r/>
      <w:r>
        <w:t>There’s disagreement about the underlying science, and that’s central to the policy debate. Aja stressed that hormone therapy changes muscle mass, endurance and fat distribution over time , a point matched by advocates and some research referenced in coverage. Yet several studies and sports scientists argue that, after treatment, many transgender women do not have a meaningful competitive advantage, and some even face disadvantages. The upshot: policymakers who want fair sport need careful, evidence-led rules rather than sweeping bans that erase nuance.</w:t>
      </w:r>
      <w:r/>
    </w:p>
    <w:p>
      <w:pPr>
        <w:pStyle w:val="Heading2"/>
      </w:pPr>
      <w:r>
        <w:t>Practical fallout: schools, colleges and everyday athletes</w:t>
      </w:r>
      <w:r/>
    </w:p>
    <w:p>
      <w:r/>
      <w:r>
        <w:t>Colleges and high schools now face immediate decisions about team rosters and eligibility criteria, and Inside Higher Ed, KPBS and AP all describe how campuses are bracing for new compliance headaches. Leagues that had inclusive policies may have to change them depending on state rules, and coaches will be caught between legal requirements and the welfare of their players. If you’re a parent or coach, start by checking your state education agency and your local school district for updated guidance and look for clear, compassionate procedures that protect student wellbeing.</w:t>
      </w:r>
      <w:r/>
    </w:p>
    <w:p>
      <w:pPr>
        <w:pStyle w:val="Heading2"/>
      </w:pPr>
      <w:r>
        <w:t>Legal and civic responses: what advocates are planning next</w:t>
      </w:r>
      <w:r/>
    </w:p>
    <w:p>
      <w:r/>
      <w:r>
        <w:t>Legal advocates and civil-rights groups are already weighing options; Axios reported that plaintiffs and advocates will likely consider new litigation strategies and advocacy campaigns. That’s how this usually plays out: a high court decision reshapes the battleground, then communities and lawyers test limits and push back where they can. Meanwhile, expect renewed grassroots organising, fundraising and policy work aimed at protecting trans youth in education and sports. If you want to help, local LGBTQ+ centres and established civil-rights groups are sensible places to start.</w:t>
      </w:r>
      <w:r/>
    </w:p>
    <w:p>
      <w:r/>
      <w:r>
        <w:t>It's a small change in paperwork that feels enormous in people’s lives; communities will be watching how it affects kids in lockers rooms, teams, and classrooms.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13">
        <w:r>
          <w:rPr>
            <w:color w:val="0000EE"/>
            <w:u w:val="single"/>
          </w:rPr>
          <w:t>[7]</w:t>
        </w:r>
      </w:hyperlink>
      <w:r>
        <w:t xml:space="preserve">, </w:t>
      </w:r>
      <w:hyperlink r:id="rId14">
        <w:r>
          <w:rPr>
            <w:color w:val="0000EE"/>
            <w:u w:val="single"/>
          </w:rPr>
          <w:t>[5]</w:t>
        </w:r>
      </w:hyperlink>
      <w:r>
        <w:t xml:space="preserve">- Paragraph 5: </w:t>
      </w:r>
      <w:hyperlink r:id="rId12">
        <w:r>
          <w:rPr>
            <w:color w:val="0000EE"/>
            <w:u w:val="single"/>
          </w:rPr>
          <w:t>[3]</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https://www.them.us/sasha-colby-scotus-decision</w:t>
        </w:r>
      </w:hyperlink>
      <w:r>
        <w:t xml:space="preserve"> - Please view link - unable to able to access data</w:t>
      </w:r>
      <w:r/>
    </w:p>
    <w:p>
      <w:pPr>
        <w:pStyle w:val="ListNumber"/>
        <w:spacing w:line="240" w:lineRule="auto"/>
        <w:ind w:left="720"/>
      </w:pPr>
      <w:r/>
      <w:hyperlink r:id="rId9">
        <w:r>
          <w:rPr>
            <w:color w:val="0000EE"/>
            <w:u w:val="single"/>
          </w:rPr>
          <w:t>https://www.them.us/sasha-colby-scotus-decision</w:t>
        </w:r>
      </w:hyperlink>
      <w:r>
        <w:t xml:space="preserve"> - Sasha Colby, winner of 'RuPaul's Drag Race' season 15, expressed her heartbreak over the Supreme Court's decision allowing states to ban transgender women and girls from female sports teams. She emphasised the importance of feeling seen, valued, and accepted, stating that every young person deserves the chance to grow and participate without fear of exclusion. Colby called for compassion over fear and understanding over division, highlighting the unity of the community.</w:t>
      </w:r>
      <w:r/>
    </w:p>
    <w:p>
      <w:pPr>
        <w:pStyle w:val="ListNumber"/>
        <w:spacing w:line="240" w:lineRule="auto"/>
        <w:ind w:left="720"/>
      </w:pPr>
      <w:r/>
      <w:hyperlink r:id="rId12">
        <w:r>
          <w:rPr>
            <w:color w:val="0000EE"/>
            <w:u w:val="single"/>
          </w:rPr>
          <w:t>https://www.axios.com/2026/07/01/transgender-athlete-supreme-court-fight</w:t>
        </w:r>
      </w:hyperlink>
      <w:r>
        <w:t xml:space="preserve"> - The U.S. Supreme Court declined to impose a nationwide ban on transgender athletes but upheld state-level restrictions in Idaho and West Virginia that bar transgender girls from participating on girls' sports teams. This decision leaves transgender-inclusive sports policies intact in some states, setting the stage for future legal battles as states and schools defend these policies amid opposition from the Trump administration.</w:t>
      </w:r>
      <w:r/>
    </w:p>
    <w:p>
      <w:pPr>
        <w:pStyle w:val="ListNumber"/>
        <w:spacing w:line="240" w:lineRule="auto"/>
        <w:ind w:left="720"/>
      </w:pPr>
      <w:r/>
      <w:hyperlink r:id="rId11">
        <w:r>
          <w:rPr>
            <w:color w:val="0000EE"/>
            <w:u w:val="single"/>
          </w:rPr>
          <w:t>https://www.apnews.com/article/e01548be1fc0f574d9c274e077414075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ruled that such bans do not violate the Constitution or Title IX, which prohibits sex-based discrimination in education. Justice Brett Kavanaugh stated that the laws are intended to preserve fairness and safety in women’s sports.</w:t>
      </w:r>
      <w:r/>
    </w:p>
    <w:p>
      <w:pPr>
        <w:pStyle w:val="ListNumber"/>
        <w:spacing w:line="240" w:lineRule="auto"/>
        <w:ind w:left="720"/>
      </w:pPr>
      <w:r/>
      <w:hyperlink r:id="rId14">
        <w:r>
          <w:rPr>
            <w:color w:val="0000EE"/>
            <w:u w:val="single"/>
          </w:rPr>
          <w:t>https://www.kpbs.org/news/national/2026/06/30/supreme-court-upholds-bans-on-transgender-athletes-participating-in-women-and-girls-sports</w:t>
        </w:r>
      </w:hyperlink>
      <w:r>
        <w:t xml:space="preserve"> - The Supreme Court ruled that states may ban transgender girls from participating in sports at publicly funded schools. Justice Brett Kavanaugh, who has long coached his daughters' and other girls' basketball teams at school, wrote the court's majority opinion. He stated that the Constitution and Title IX do not require an overhaul of women's and girls' sports throughout America, adding that transgender girls and women who want to play sports deserve respect and should not be ostracised or vilified.</w:t>
      </w:r>
      <w:r/>
    </w:p>
    <w:p>
      <w:pPr>
        <w:pStyle w:val="ListNumber"/>
        <w:spacing w:line="240" w:lineRule="auto"/>
        <w:ind w:left="720"/>
      </w:pPr>
      <w:r/>
      <w:hyperlink r:id="rId10">
        <w:r>
          <w:rPr>
            <w:color w:val="0000EE"/>
            <w:u w:val="single"/>
          </w:rPr>
          <w:t>https://www.latimes.com/politics/story/2026/06/30/supreme-court-rules-states-may-ban-trans-athletes-from-girls-sports-teams</w:t>
        </w:r>
      </w:hyperlink>
      <w:r>
        <w:t xml:space="preserve"> - The Supreme Court upheld laws in West Virginia and Idaho that forbid transgender athletes from competing on girls’ sports teams. In a 6-3 decision, the court said the federal Title IX law envisioned separate teams for girls and boys based on their biological sex at birth. Justice Brett Kavanaugh wrote that states may restrict women’s and girls’ sports to 'biological females,' while emphasising that states like California can keep more inclusive policies.</w:t>
      </w:r>
      <w:r/>
    </w:p>
    <w:p>
      <w:pPr>
        <w:pStyle w:val="ListNumber"/>
        <w:spacing w:line="240" w:lineRule="auto"/>
        <w:ind w:left="720"/>
      </w:pPr>
      <w:r/>
      <w:hyperlink r:id="rId13">
        <w:r>
          <w:rPr>
            <w:color w:val="0000EE"/>
            <w:u w:val="single"/>
          </w:rPr>
          <w:t>https://www.insidehighered.com/news/diversity/sex-gender/2026/06/30/supreme-court-upholds-state-laws-banning-trans-athletes</w:t>
        </w:r>
      </w:hyperlink>
      <w:r>
        <w:t xml:space="preserve"> - The Supreme Court upheld state laws banning transgender girls and women from playing on sports teams matching their gender identity, endorsing prohibitions in more than half the states against transgender inclusion. 'Title IX allows schools to provide separate women’s and men’s sports teams defined by biological sex,' Associate Justice Brett Kavanaugh wrote in the majority opinion from the six Republican-appointed justices.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asha-colby-scotus-decision" TargetMode="External"/><Relationship Id="rId10" Type="http://schemas.openxmlformats.org/officeDocument/2006/relationships/hyperlink" Target="https://www.latimes.com/politics/story/2026/06/30/supreme-court-rules-states-may-ban-trans-athletes-from-girls-sports-teams" TargetMode="External"/><Relationship Id="rId11" Type="http://schemas.openxmlformats.org/officeDocument/2006/relationships/hyperlink" Target="https://www.apnews.com/article/e01548be1fc0f574d9c274e077414075" TargetMode="External"/><Relationship Id="rId12" Type="http://schemas.openxmlformats.org/officeDocument/2006/relationships/hyperlink" Target="https://www.axios.com/2026/07/01/transgender-athlete-supreme-court-fight" TargetMode="External"/><Relationship Id="rId13" Type="http://schemas.openxmlformats.org/officeDocument/2006/relationships/hyperlink" Target="https://www.insidehighered.com/news/diversity/sex-gender/2026/06/30/supreme-court-upholds-state-laws-banning-trans-athletes" TargetMode="External"/><Relationship Id="rId14" Type="http://schemas.openxmlformats.org/officeDocument/2006/relationships/hyperlink" Target="https://www.kpbs.org/news/national/2026/06/30/supreme-court-upholds-bans-on-transgender-athletes-participating-in-women-and-girls-s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