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Supreme Court Ruling on Trans Youth Sports and What It Means for Chicago Families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updates, and Chicago advocates are watching closely: a recent U.S. Supreme Court ruling allowing states to bar trans girls from girls’ school sports has left local LGBTQ+ groups worried about the message it sends to young people and the potential ripple effects here in Illinois.</w:t>
      </w:r>
      <w:r/>
    </w:p>
    <w:p>
      <w:r/>
      <w:r>
        <w:t>Essential Takeaways</w:t>
      </w:r>
      <w:r/>
      <w:r/>
    </w:p>
    <w:p>
      <w:pPr>
        <w:pStyle w:val="ListBullet"/>
        <w:spacing w:line="240" w:lineRule="auto"/>
        <w:ind w:left="720"/>
      </w:pPr>
      <w:r/>
      <w:r>
        <w:rPr>
          <w:b/>
        </w:rPr>
        <w:t>Ruling outcome:</w:t>
      </w:r>
      <w:r>
        <w:t xml:space="preserve"> The Supreme Court held that Title IX allows states to restrict participation on girls’ teams based on sex assigned at birth, in a 6-3 decision.</w:t>
      </w:r>
      <w:r/>
    </w:p>
    <w:p>
      <w:pPr>
        <w:pStyle w:val="ListBullet"/>
        <w:spacing w:line="240" w:lineRule="auto"/>
        <w:ind w:left="720"/>
      </w:pPr>
      <w:r/>
      <w:r>
        <w:rPr>
          <w:b/>
        </w:rPr>
        <w:t>Illinois status:</w:t>
      </w:r>
      <w:r>
        <w:t xml:space="preserve"> State guidance and Chicago Public Schools policy still support allowing transgender students to play consistent with their gender identity, so immediate legal changes in Illinois aren’t automatic.</w:t>
      </w:r>
      <w:r/>
    </w:p>
    <w:p>
      <w:pPr>
        <w:pStyle w:val="ListBullet"/>
        <w:spacing w:line="240" w:lineRule="auto"/>
        <w:ind w:left="720"/>
      </w:pPr>
      <w:r/>
      <w:r>
        <w:rPr>
          <w:b/>
        </w:rPr>
        <w:t>Local reaction:</w:t>
      </w:r>
      <w:r>
        <w:t xml:space="preserve"> Chicago advocates called the decision discouraging and potentially emboldening to opponents of trans rights, though some stress protections remain.</w:t>
      </w:r>
      <w:r/>
    </w:p>
    <w:p>
      <w:pPr>
        <w:pStyle w:val="ListBullet"/>
        <w:spacing w:line="240" w:lineRule="auto"/>
        <w:ind w:left="720"/>
      </w:pPr>
      <w:r/>
      <w:r>
        <w:rPr>
          <w:b/>
        </w:rPr>
        <w:t>Practical note:</w:t>
      </w:r>
      <w:r>
        <w:t xml:space="preserve"> Families should watch local school and IHSA policies and know community groups can offer support and resources.</w:t>
      </w:r>
      <w:r/>
    </w:p>
    <w:p>
      <w:pPr>
        <w:pStyle w:val="ListBullet"/>
        <w:spacing w:line="240" w:lineRule="auto"/>
        <w:ind w:left="720"/>
      </w:pPr>
      <w:r/>
      <w:r>
        <w:rPr>
          <w:b/>
        </w:rPr>
        <w:t>Emotional cue:</w:t>
      </w:r>
      <w:r>
        <w:t xml:space="preserve"> Many advocates emphasised fear for the message sent to trans kids , but also resilience and plans to keep creating joyful, inclusive spaces.</w:t>
      </w:r>
      <w:r/>
      <w:r/>
    </w:p>
    <w:p>
      <w:pPr>
        <w:pStyle w:val="Heading2"/>
      </w:pPr>
      <w:r>
        <w:t>What the court decided and why advocates in Chicago feel the sting</w:t>
      </w:r>
      <w:r/>
    </w:p>
    <w:p>
      <w:r/>
      <w:r>
        <w:t>The Supreme Court concluded states may bar transgender girls from girls’ sports teams at public schools, a ruling framed by some as protecting fairness in women’s athletics and by others as endorsing discrimination. Reuters and The Guardian reported the decision narrowed the interpretation of Title IX, and that has immediate symbolic impact. Locally, Chicago advocates reacted with alarm , the ruling feels like a direct signal to trans kids that they’re unwelcome, even if Illinois law hasn’t changed. For families, that sting matters: children pick up atmosphere as easily as rules.</w:t>
      </w:r>
      <w:r/>
    </w:p>
    <w:p>
      <w:pPr>
        <w:pStyle w:val="Heading2"/>
      </w:pPr>
      <w:r>
        <w:t>Illinois protections remain, but the landscape could shift</w:t>
      </w:r>
      <w:r/>
    </w:p>
    <w:p>
      <w:r/>
      <w:r>
        <w:t>Illinois guidance issued in 2020 and Chicago Public Schools’ own policies still say students should participate according to gender identity, and the Illinois High School Association continues to back that position. Axios and AP coverage note the ruling doesn’t automatically rewrite state law, yet legal experts warn it could spur new complaints or litigation against school boards. Practical takeaway: for now, Illinois protections stand, but parents should stay plugged into school communications and local advocacy groups in case policies are challenged.</w:t>
      </w:r>
      <w:r/>
    </w:p>
    <w:p>
      <w:pPr>
        <w:pStyle w:val="Heading2"/>
      </w:pPr>
      <w:r>
        <w:t>Why advocates say the ruling is about more than sports</w:t>
      </w:r>
      <w:r/>
    </w:p>
    <w:p>
      <w:r/>
      <w:r>
        <w:t>Local leaders told Block Club Chicago the decision carries a broader cultural message that matters to young people discovering themselves. Brave Space Alliance’s CEO called the ruling a form of legal permission to exclude children, while Trans Up Front Illinois framed the decision as limited but dangerous because it could embolden further attacks. International outlets like Al Jazeera and CBS note similar fears nationwide: sports policy is often a proxy in bigger debates over transgender rights. That context helps explain why community groups are doubling down on support services and visibility events.</w:t>
      </w:r>
      <w:r/>
    </w:p>
    <w:p>
      <w:pPr>
        <w:pStyle w:val="Heading2"/>
      </w:pPr>
      <w:r>
        <w:t>What families and schools can do now , practical steps</w:t>
      </w:r>
      <w:r/>
    </w:p>
    <w:p>
      <w:r/>
      <w:r>
        <w:t>Parents should check their district’s written policies, talk to school counsellors, and document interactions if issues arise, sources including AP and Inside Higher Ed suggest. Schools can reaffirm local guidance, update staff training, and communicate safety plans; advocates recommend forming clear points of contact for students and families. Community offerings , from legal clinics to mental-health support and inclusive sports programmes , are already mobilising. If your child is affected, reach out to local groups listed on school or city webpages; they often know the fastest routes to assistance.</w:t>
      </w:r>
      <w:r/>
    </w:p>
    <w:p>
      <w:pPr>
        <w:pStyle w:val="Heading2"/>
      </w:pPr>
      <w:r>
        <w:t>Looking ahead: legal fights, joy, and community resilience</w:t>
      </w:r>
      <w:r/>
    </w:p>
    <w:p>
      <w:r/>
      <w:r>
        <w:t>Observers say the ruling will likely energise both opponents and defenders of trans rights. Coverage in CBS News and The Guardian points to more litigation and campaigning in states where protections are fragile, while Illinois advocates plan events that centre joy and belonging, like Trans Up Front Illinois’ family beach day. There’s a practical optimism here: laws shift, but so do community supports, and many advocates see public visibility and organised care as the best counters to exclusionary rulings.</w:t>
      </w:r>
      <w:r/>
    </w:p>
    <w:p>
      <w:r/>
      <w:r>
        <w:t>It's a small change in a legal sense that nonetheless has a large emotional weight , community action and clear school policies will make the difference for many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1">
        <w:r>
          <w:rPr>
            <w:color w:val="0000EE"/>
            <w:u w:val="single"/>
          </w:rPr>
          <w:t>[2]</w:t>
        </w:r>
      </w:hyperlink>
      <w:r>
        <w:t xml:space="preserve">, </w:t>
      </w:r>
      <w:hyperlink r:id="rId12">
        <w:r>
          <w:rPr>
            <w:color w:val="0000EE"/>
            <w:u w:val="single"/>
          </w:rPr>
          <w:t>[4]</w:t>
        </w:r>
      </w:hyperlink>
      <w:r>
        <w:t xml:space="preserve">- Paragraph 5: </w:t>
      </w:r>
      <w:hyperlink r:id="rId14">
        <w:r>
          <w:rPr>
            <w:color w:val="0000EE"/>
            <w:u w:val="single"/>
          </w:rPr>
          <w:t>[5]</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https://blockclubchicago.org/2026/06/30/supreme-court-sports-ruling-sends-harmful-message-to-trans-youth-chicagoans-say/</w:t>
        </w:r>
      </w:hyperlink>
      <w:r>
        <w:t xml:space="preserve"> - Please view link - unable to able to access data</w:t>
      </w:r>
      <w:r/>
    </w:p>
    <w:p>
      <w:pPr>
        <w:pStyle w:val="ListNumber"/>
        <w:spacing w:line="240" w:lineRule="auto"/>
        <w:ind w:left="720"/>
      </w:pPr>
      <w:r/>
      <w:hyperlink r:id="rId11">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w:t>
      </w:r>
      <w:r/>
    </w:p>
    <w:p>
      <w:pPr>
        <w:pStyle w:val="ListNumber"/>
        <w:spacing w:line="240" w:lineRule="auto"/>
        <w:ind w:left="720"/>
      </w:pPr>
      <w:r/>
      <w:hyperlink r:id="rId15">
        <w:r>
          <w:rPr>
            <w:color w:val="0000EE"/>
            <w:u w:val="single"/>
          </w:rPr>
          <w:t>https://www.axios.com/local/kansas-city/2026/06/30/missouri-transgender-athlete-ban-supreme-court-ruling</w:t>
        </w:r>
      </w:hyperlink>
      <w:r>
        <w:t xml:space="preserve"> - A recent U.S. Supreme Court ruling has opened the door for Missouri Republicans to make the state’s ban on transgender athletes in girls' and women's sports permanent. Missouri's law, currently set to expire on August 28, 2027, is the only statewide ban in the U.S. designed to sunset without further legislative action. A previous push to make the ban permanent fell short earlier this year, but the new ruling provides a stronger legal foundation for supporters. The decision stems from legal cases in West Virginia and Idaho, where transgender students were barred from participating on teams aligned with their gender identity. Both Missouri and neighboring Kansas already enforce such bans; however, Kansas' version has no expiration date. Data from 2022 show that only a small number of transgender students—12 approved since 2012—have been allowed to compete under Missouri's high school sports guidelines. The ruling removes legal uncertainty and strengthens efforts to sustain or extend these laws.</w:t>
      </w:r>
      <w:r/>
    </w:p>
    <w:p>
      <w:pPr>
        <w:pStyle w:val="ListNumber"/>
        <w:spacing w:line="240" w:lineRule="auto"/>
        <w:ind w:left="720"/>
      </w:pPr>
      <w:r/>
      <w:hyperlink r:id="rId12">
        <w:r>
          <w:rPr>
            <w:color w:val="0000EE"/>
            <w:u w:val="single"/>
          </w:rPr>
          <w:t>https://www.insidehighered.com/news/diversity/sex-gender/2026/06/23/supreme-court-upholds-state-laws-banning-trans-athletes</w:t>
        </w:r>
      </w:hyperlink>
      <w:r>
        <w:t xml:space="preserve"> - The Supreme Court held oral arguments in the two transgender athlete cases in January. Ryan Quinn | Inside Higher Ed The majority of justices blessed the prohibitions Idaho and West Virginia lawmakers passed in 2020 and 2021. Image: A person in front of a group of protesters The Supreme Court held oral arguments in the two transgender athlete cases in January. Ryan Quinn | Inside Higher Ed The majority of justices blessed the prohibitions Idaho and West Virginia lawmakers passed in 2020 and 2021. Image: A person in front of a group of protesters</w:t>
      </w:r>
      <w:r/>
    </w:p>
    <w:p>
      <w:pPr>
        <w:pStyle w:val="ListNumber"/>
        <w:spacing w:line="240" w:lineRule="auto"/>
        <w:ind w:left="720"/>
      </w:pPr>
      <w:r/>
      <w:hyperlink r:id="rId14">
        <w:r>
          <w:rPr>
            <w:color w:val="0000EE"/>
            <w:u w:val="single"/>
          </w:rPr>
          <w:t>https://www.cbsnews.com/news/supreme-court-transgender-athletes-ban-west-virginia-idaho/</w:t>
        </w:r>
      </w:hyperlink>
      <w:r>
        <w:t xml:space="preserve"> - The Supreme Court on Tuesday ruled states can prohibit transgender athletes from competing on girls' and women's sports teams, a decision that delivers the latest setback for transgender rights. In two of the most closely watched cases of its term, the Supreme Court upheld laws from West Virginia and Idaho that restrict transgender athletes' participation in school sports. The cases are known as West Virginia v. B.P.J. and Little v. Hecox. Justice Brett Kavanaugh authored the opinion for the majority, writing that under Title IX and the Equal Protection Clause, schools can base eligibility for women and girls' sports teams on biological sex.</w:t>
      </w:r>
      <w:r/>
    </w:p>
    <w:p>
      <w:pPr>
        <w:pStyle w:val="ListNumber"/>
        <w:spacing w:line="240" w:lineRule="auto"/>
        <w:ind w:left="720"/>
      </w:pPr>
      <w:r/>
      <w:hyperlink r:id="rId10">
        <w:r>
          <w:rPr>
            <w:color w:val="0000EE"/>
            <w:u w:val="single"/>
          </w:rPr>
          <w:t>https://www.theguardian.com/us-news/2026/jun/30/us-supreme-court-upholds-laws-trans-women-sports</w:t>
        </w:r>
      </w:hyperlink>
      <w:r>
        <w:t xml:space="preserve"> - The US supreme court has upheld laws in two conservative states excluding transgender girls and women from competing in female sports in a far-reaching ruling likely to pave the way for similar bans throughout the US and handing Donald Trump a key “culture war” victory. The court voted to overturn previous judgements issued by lower courts in favor of two trans students who had sued after being barred from competing in West Virginia and Idaho respectively. The ruling centered on the case of Lindsay Hecox, a college student in Idaho, and Becky Pepper-Jackson, a 15-year-old high school student from West Virginia. The court – which is split 6-3 in a conservative-liberal majority – ruled that banning transgender women and girls from competing in sports does not violate Title IX, a civil rights law prohibiting discrimination in education. The three liberal justices dissented from some parts of the judgement, but concurred with other parts. The impact is likely to have a wider resonance because Idaho and West Virginia’s prohibitions against transgender athletes are already replicated in at least 25 other states. It seems likely that Tuesday’s ruling will be interpreted as a green light by these states, although its impact on ongoing lawsuits challenging state laws in California, Connecticut and other states is unclear.</w:t>
      </w:r>
      <w:r/>
    </w:p>
    <w:p>
      <w:pPr>
        <w:pStyle w:val="ListNumber"/>
        <w:spacing w:line="240" w:lineRule="auto"/>
        <w:ind w:left="720"/>
      </w:pPr>
      <w:r/>
      <w:hyperlink r:id="rId13">
        <w:r>
          <w:rPr>
            <w:color w:val="0000EE"/>
            <w:u w:val="single"/>
          </w:rPr>
          <w:t>https://www.aljazeera.com/news/2026/6/30/us-supreme-court-upholds-transgender-sports-ban</w:t>
        </w:r>
      </w:hyperlink>
      <w:r>
        <w:t xml:space="preserve"> - The US Supreme Court has upheld state laws that bar transgender women and girls from playing on sports teams that do not align with the sex they were assigned at birth. The ruling upholds laws in Idaho and West Virginia that bar transgender women and girls from playing on female sports teams.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30/supreme-court-sports-ruling-sends-harmful-message-to-trans-youth-chicagoans-say/" TargetMode="External"/><Relationship Id="rId10" Type="http://schemas.openxmlformats.org/officeDocument/2006/relationships/hyperlink" Target="https://www.theguardian.com/us-news/2026/jun/30/us-supreme-court-upholds-laws-trans-women-sports" TargetMode="External"/><Relationship Id="rId11" Type="http://schemas.openxmlformats.org/officeDocument/2006/relationships/hyperlink" Target="https://apnews.com/article/e01548be1fc0f574d9c274e077414075" TargetMode="External"/><Relationship Id="rId12" Type="http://schemas.openxmlformats.org/officeDocument/2006/relationships/hyperlink" Target="https://www.insidehighered.com/news/diversity/sex-gender/2026/06/23/supreme-court-upholds-state-laws-banning-trans-athletes" TargetMode="External"/><Relationship Id="rId13" Type="http://schemas.openxmlformats.org/officeDocument/2006/relationships/hyperlink" Target="https://www.aljazeera.com/news/2026/6/30/us-supreme-court-upholds-transgender-sports-ban" TargetMode="External"/><Relationship Id="rId14" Type="http://schemas.openxmlformats.org/officeDocument/2006/relationships/hyperlink" Target="https://www.cbsnews.com/news/supreme-court-transgender-athletes-ban-west-virginia-idaho/" TargetMode="External"/><Relationship Id="rId15" Type="http://schemas.openxmlformats.org/officeDocument/2006/relationships/hyperlink" Target="https://www.axios.com/local/kansas-city/2026/06/30/missouri-transgender-athlete-ban-supreme-court-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