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Pride Flag Stories: How Monica Helms’ Design Became a Global Emblem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keep spotting the blue, pink and white flag everywhere , from Pride parades to national parks , and Monica Helms, the Navy veteran who drew it on a morning in the late 1990s, explains why that simple design still matters to trans people and allies around the world.</w:t>
      </w:r>
      <w:r/>
    </w:p>
    <w:p>
      <w:r/>
      <w:r>
        <w:t>Essential Takeaways</w:t>
      </w:r>
      <w:r/>
      <w:r/>
    </w:p>
    <w:p>
      <w:pPr>
        <w:pStyle w:val="ListBullet"/>
        <w:spacing w:line="240" w:lineRule="auto"/>
        <w:ind w:left="720"/>
      </w:pPr>
      <w:r/>
      <w:r>
        <w:rPr>
          <w:b/>
        </w:rPr>
        <w:t>Origin story:</w:t>
      </w:r>
      <w:r>
        <w:t xml:space="preserve"> Monica Helms sketched the flag after a sudden idea, then had one made in Florida and carried it to parades and protests. It's simple, striking and easy to sew.</w:t>
      </w:r>
      <w:r/>
    </w:p>
    <w:p>
      <w:pPr>
        <w:pStyle w:val="ListBullet"/>
        <w:spacing w:line="240" w:lineRule="auto"/>
        <w:ind w:left="720"/>
      </w:pPr>
      <w:r/>
      <w:r>
        <w:rPr>
          <w:b/>
        </w:rPr>
        <w:t>Colour meaning:</w:t>
      </w:r>
      <w:r>
        <w:t xml:space="preserve"> Light blue for boys, pink for girls and white for nonbinary or transitioning people , the palette was chosen to reflect inclusion.</w:t>
      </w:r>
      <w:r/>
    </w:p>
    <w:p>
      <w:pPr>
        <w:pStyle w:val="ListBullet"/>
        <w:spacing w:line="240" w:lineRule="auto"/>
        <w:ind w:left="720"/>
      </w:pPr>
      <w:r/>
      <w:r>
        <w:rPr>
          <w:b/>
        </w:rPr>
        <w:t>Global reach:</w:t>
      </w:r>
      <w:r>
        <w:t xml:space="preserve"> The flag has spread internationally, even appearing on Antarctica and in major national parks, and is part of museum collections.</w:t>
      </w:r>
      <w:r/>
    </w:p>
    <w:p>
      <w:pPr>
        <w:pStyle w:val="ListBullet"/>
        <w:spacing w:line="240" w:lineRule="auto"/>
        <w:ind w:left="720"/>
      </w:pPr>
      <w:r/>
      <w:r>
        <w:rPr>
          <w:b/>
        </w:rPr>
        <w:t>Activism beyond a symbol:</w:t>
      </w:r>
      <w:r>
        <w:t xml:space="preserve"> Helms founded the Transgender American Veterans Association and helped press the VA to adopt better policies for trans veterans.</w:t>
      </w:r>
      <w:r/>
    </w:p>
    <w:p>
      <w:pPr>
        <w:pStyle w:val="ListBullet"/>
        <w:spacing w:line="240" w:lineRule="auto"/>
        <w:ind w:left="720"/>
      </w:pPr>
      <w:r/>
      <w:r>
        <w:rPr>
          <w:b/>
        </w:rPr>
        <w:t>Tensions over use:</w:t>
      </w:r>
      <w:r>
        <w:t xml:space="preserve"> The Progress Pride flag prompted debate because its creator used multiple flags’ elements without consulting donors of those designs.</w:t>
      </w:r>
      <w:r/>
      <w:r/>
    </w:p>
    <w:p>
      <w:pPr>
        <w:pStyle w:val="Heading2"/>
      </w:pPr>
      <w:r>
        <w:t>The morning the flag arrived: a sudden design that stuck</w:t>
      </w:r>
      <w:r/>
    </w:p>
    <w:p>
      <w:r/>
      <w:r>
        <w:t>Monica Helms tells a vivid origin story , she woke one morning with the design in her head, drew it out and knew it looked right. The colours are soft and familiar, and that gentleness helps the flag feel approachable and recognizable. That simplicity mattered; Michael Page, who designed the bisexual flag, had urged keeping stripe count low so flags were easier and cheaper to make, and Helms followed that advice. According to museum and oral histories, she ordered swatches, had a single flag produced and began carrying it everywhere, from Phoenix Pride to protests. The result felt personal from the start: she wasn’t trying to launch a commercial product, she was carrying a banner people could ask about and learn from.</w:t>
      </w:r>
      <w:r/>
    </w:p>
    <w:p>
      <w:pPr>
        <w:pStyle w:val="Heading2"/>
      </w:pPr>
      <w:r>
        <w:t>Why the colours still resonate , inclusion by design</w:t>
      </w:r>
      <w:r/>
    </w:p>
    <w:p>
      <w:r/>
      <w:r>
        <w:t>Helms intentionally picked colours that read quickly: traditional blue and pink with a white stripe for anyone outside the binary. That white stripe was a forward-looking nod to nonbinary and genderfluid people, even before those terms were widely used. Museums and oral-history projects explain that the palette’s clarity has helped the emblem travel; people understand the message at a glance. The design also flips the script , fly it upside down and it’s still correct , which Helms says symbolises finding one’s own rightness. For buyers and event planners, the simple palette makes the flag adaptable: it reproduces cleanly on fabric, stickers and murals, which has helped it spread.</w:t>
      </w:r>
      <w:r/>
    </w:p>
    <w:p>
      <w:pPr>
        <w:pStyle w:val="Heading2"/>
      </w:pPr>
      <w:r>
        <w:t>From pocket flag to global sighting: how it spread fast</w:t>
      </w:r>
      <w:r/>
    </w:p>
    <w:p>
      <w:r/>
      <w:r>
        <w:t>Helms’ original flag first appeared publicly in Phoenix and then travelled with her to marches, pride events and assemblies where curious onlookers asked what it stood for. Over the next decade it moved beyond the US and by the 2010s she began seeing it overseas. Today the Trans Pride flag has been photographed on seven continents and popped up in big, showy actions , everything from enormous park unfurlings to expeditionary placements on remote peaks. The Smithsonian now includes the original in its collection, recognising the flag’s cultural significance and preserving the object for future study. That journey from single-flag to global emblem shows how grassroots symbols can scale when they meet people’s need for visible, unifying signs.</w:t>
      </w:r>
      <w:r/>
    </w:p>
    <w:p>
      <w:pPr>
        <w:pStyle w:val="Heading2"/>
      </w:pPr>
      <w:r>
        <w:t>The argument over remixing flags: the Progress flag debate</w:t>
      </w:r>
      <w:r/>
    </w:p>
    <w:p>
      <w:r/>
      <w:r>
        <w:t>When Daniel Quasar created the Progress Pride flag , merging the rainbow, Brown/Black stripes and a chevron referencing the trans palette , it sparked praise and criticism. Some activists welcomed the broader inclusion of people of colour and trans communities; others criticised the process and commercialisation. Helms has been frank about her unease: she says she wasn’t contacted about the use of the trans colours and dislikes that the Progress flag can be sold for profit without that courtesy. That tension fits a wider conversation about who gets credit and who benefits when community symbols are adapted. As an artist and donor to institutions like the Smithsonian, Helms’ stance underlines how symbols can become contested when they move from grassroots to marketplace.</w:t>
      </w:r>
      <w:r/>
    </w:p>
    <w:p>
      <w:pPr>
        <w:pStyle w:val="Heading2"/>
      </w:pPr>
      <w:r>
        <w:t>Activism that goes beyond a banner: veterans, visibility and preservation</w:t>
      </w:r>
      <w:r/>
    </w:p>
    <w:p>
      <w:r/>
      <w:r>
        <w:t>Designing a flag is only one chapter in Helms’ life. A Navy veteran who served on submarines, she founded the Transgender American Veterans Association in the early 2000s to help fellow service members navigate healthcare and recognition. Their advocacy helped spur clearer guidance from the VA on treating trans veterans with dignity. Helms has also organised Transgender Day of Remembrance events, served as the first trans Democratic delegate from Georgia, and donated artefacts to the Smithsonian so the story endures. Those efforts show the flag sits atop a much deeper history of organising, policy wins and community care. Her insistence on protecting the original flag and donating it for safekeeping is a reminder that cultural objects often need both grassroots visibility and institutional stewardship.</w:t>
      </w:r>
      <w:r/>
    </w:p>
    <w:p>
      <w:r/>
      <w:r>
        <w:t>It's a small thing that can make every day feel steadier , flags are only fabric, but they carry a lot of history and hope.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https://www.lgbtqnation.com/2026/06/i-was-made-trans-for-a-reason-the-creator-of-the-trans-pride-flag-on-the-emblems-enduring-power/</w:t>
        </w:r>
      </w:hyperlink>
      <w:r>
        <w:t xml:space="preserve"> - Please view link - unable to able to access data</w:t>
      </w:r>
      <w:r/>
    </w:p>
    <w:p>
      <w:pPr>
        <w:pStyle w:val="ListNumber"/>
        <w:spacing w:line="240" w:lineRule="auto"/>
        <w:ind w:left="720"/>
      </w:pPr>
      <w:r/>
      <w:hyperlink r:id="rId10">
        <w:r>
          <w:rPr>
            <w:color w:val="0000EE"/>
            <w:u w:val="single"/>
          </w:rPr>
          <w:t>https://www.si.edu/stories/who-designed-transgender-flag</w:t>
        </w:r>
      </w:hyperlink>
      <w:r>
        <w:t xml:space="preserve"> - This article from the Smithsonian Institution details the creation of the transgender pride flag by Monica Helms in 1999. It explains the symbolism behind the flag's colours—light blue for boys, pink for girls, and white for those who are intersex, transitioning, or have a neutral or undefined gender. The flag was first displayed at a Pride parade in Phoenix in 2000. In 2014, Helms donated the original flag to the Smithsonian's National Museum of American History, where it is now part of the collection.</w:t>
      </w:r>
      <w:r/>
    </w:p>
    <w:p>
      <w:pPr>
        <w:pStyle w:val="ListNumber"/>
        <w:spacing w:line="240" w:lineRule="auto"/>
        <w:ind w:left="720"/>
      </w:pPr>
      <w:r/>
      <w:hyperlink r:id="rId12">
        <w:r>
          <w:rPr>
            <w:color w:val="0000EE"/>
            <w:u w:val="single"/>
          </w:rPr>
          <w:t>https://www.military.com/history/how-navy-veteran-monica-helms-created-transgender-pride-flag.html</w:t>
        </w:r>
      </w:hyperlink>
      <w:r>
        <w:t xml:space="preserve"> - This Military.com article explores the background of Monica Helms, a Navy veteran who created the transgender pride flag in 1999. It discusses her service aboard submarines and her journey to self-discovery. The article also covers the flag's design process, its debut at the Phoenix Pride Parade in 2000, and Helms' subsequent activism, including founding the Transgender American Veterans Association in 2003 to advocate for transgender rights within the military.</w:t>
      </w:r>
      <w:r/>
    </w:p>
    <w:p>
      <w:pPr>
        <w:pStyle w:val="ListNumber"/>
        <w:spacing w:line="240" w:lineRule="auto"/>
        <w:ind w:left="720"/>
      </w:pPr>
      <w:r/>
      <w:hyperlink r:id="rId11">
        <w:r>
          <w:rPr>
            <w:color w:val="0000EE"/>
            <w:u w:val="single"/>
          </w:rPr>
          <w:t>https://www.wyso.org/podcast/translucent/2025-08-15/transgender-flag-creator-monica-helms-translucent</w:t>
        </w:r>
      </w:hyperlink>
      <w:r>
        <w:t xml:space="preserve"> - In this WYSO podcast episode, Monica Helms shares the story behind the creation of the transgender pride flag. She discusses the inspiration she drew from a conversation with Michael Page, the creator of the bisexual pride flag, and how the design came to her. Helms also reflects on the flag's significance and its adoption within the transgender community.</w:t>
      </w:r>
      <w:r/>
    </w:p>
    <w:p>
      <w:pPr>
        <w:pStyle w:val="ListNumber"/>
        <w:spacing w:line="240" w:lineRule="auto"/>
        <w:ind w:left="720"/>
      </w:pPr>
      <w:r/>
      <w:hyperlink r:id="rId13">
        <w:r>
          <w:rPr>
            <w:color w:val="0000EE"/>
            <w:u w:val="single"/>
          </w:rPr>
          <w:t>https://www.wyso.org/news/2024-09-08/hear-the-story-of-how-a-navy-veteran-created-the-transgender-pride-flag</w:t>
        </w:r>
      </w:hyperlink>
      <w:r>
        <w:t xml:space="preserve"> - This WYSO article features an interview with Monica Helms, the creator of the transgender pride flag. Helms discusses her experiences as a Navy veteran, her journey to self-discovery, and the creation of the flag in 1999. She also talks about the flag's symbolism and its impact on the transgender community.</w:t>
      </w:r>
      <w:r/>
    </w:p>
    <w:p>
      <w:pPr>
        <w:pStyle w:val="ListNumber"/>
        <w:spacing w:line="240" w:lineRule="auto"/>
        <w:ind w:left="720"/>
      </w:pPr>
      <w:r/>
      <w:hyperlink r:id="rId14">
        <w:r>
          <w:rPr>
            <w:color w:val="0000EE"/>
            <w:u w:val="single"/>
          </w:rPr>
          <w:t>https://www.advocate.com/news/trans-flag-creater-flees-us</w:t>
        </w:r>
      </w:hyperlink>
      <w:r>
        <w:t xml:space="preserve"> - This Advocate article reports on Monica Helms and her wife, Darlene Wagner, leaving the United States due to rising anti-trans sentiment. The couple launched a fundraiser to facilitate their move abroad, expressing concerns about potential persecution. The article highlights Helms' role as the creator of the transgender pride flag and her activism within the LGBTQ+ community.</w:t>
      </w:r>
      <w:r/>
    </w:p>
    <w:p>
      <w:pPr>
        <w:pStyle w:val="ListNumber"/>
        <w:spacing w:line="240" w:lineRule="auto"/>
        <w:ind w:left="720"/>
      </w:pPr>
      <w:r/>
      <w:hyperlink r:id="rId15">
        <w:r>
          <w:rPr>
            <w:color w:val="0000EE"/>
            <w:u w:val="single"/>
          </w:rPr>
          <w:t>https://www.thestate.com/news/local/article262208002.html</w:t>
        </w:r>
      </w:hyperlink>
      <w:r>
        <w:t xml:space="preserve"> - This article from The State newspaper profiles Monica Helms, the creator of the transgender pride flag. It details her early life in Sumter, South Carolina, her service in the U.S. Navy, and her journey to self-discovery. The piece also covers the creation of the flag in 1999 and its significance within the transgender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i-was-made-trans-for-a-reason-the-creator-of-the-trans-pride-flag-on-the-emblems-enduring-power/" TargetMode="External"/><Relationship Id="rId10" Type="http://schemas.openxmlformats.org/officeDocument/2006/relationships/hyperlink" Target="https://www.si.edu/stories/who-designed-transgender-flag" TargetMode="External"/><Relationship Id="rId11" Type="http://schemas.openxmlformats.org/officeDocument/2006/relationships/hyperlink" Target="https://www.wyso.org/podcast/translucent/2025-08-15/transgender-flag-creator-monica-helms-translucent" TargetMode="External"/><Relationship Id="rId12" Type="http://schemas.openxmlformats.org/officeDocument/2006/relationships/hyperlink" Target="https://www.military.com/history/how-navy-veteran-monica-helms-created-transgender-pride-flag.html" TargetMode="External"/><Relationship Id="rId13" Type="http://schemas.openxmlformats.org/officeDocument/2006/relationships/hyperlink" Target="https://www.wyso.org/news/2024-09-08/hear-the-story-of-how-a-navy-veteran-created-the-transgender-pride-flag" TargetMode="External"/><Relationship Id="rId14" Type="http://schemas.openxmlformats.org/officeDocument/2006/relationships/hyperlink" Target="https://www.advocate.com/news/trans-flag-creater-flees-us" TargetMode="External"/><Relationship Id="rId15" Type="http://schemas.openxmlformats.org/officeDocument/2006/relationships/hyperlink" Target="https://www.thestate.com/news/local/article262208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