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Tasmania Conversion Practices Bill: Why a Ban Matters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activists and survivors have watched Tasmania's long arc of change , and now many are urging the state to finish the job by outlawing conversion practices. The Greens' prevention-first bill is out for consultation, promising criminal offences, education and protections that could seal Tasmania's shift from shame to inclusion.</w:t>
      </w:r>
      <w:r/>
      <w:r/>
    </w:p>
    <w:p>
      <w:pPr>
        <w:pStyle w:val="ListBullet"/>
        <w:spacing w:line="240" w:lineRule="auto"/>
        <w:ind w:left="720"/>
      </w:pPr>
      <w:r/>
      <w:r>
        <w:rPr>
          <w:b/>
        </w:rPr>
        <w:t>Historic context:</w:t>
      </w:r>
      <w:r>
        <w:t xml:space="preserve"> Tasmania was the last Australian state to decriminalise homosexuality in 1997, a milestone that still shapes local politics and memory. </w:t>
      </w:r>
      <w:r/>
    </w:p>
    <w:p>
      <w:pPr>
        <w:pStyle w:val="ListBullet"/>
        <w:spacing w:line="240" w:lineRule="auto"/>
        <w:ind w:left="720"/>
      </w:pPr>
      <w:r/>
      <w:r>
        <w:rPr>
          <w:b/>
        </w:rPr>
        <w:t>Widespread harm:</w:t>
      </w:r>
      <w:r>
        <w:t xml:space="preserve"> Research shows conversion practices have affected one in 20 LGBTQIA+ Tasmanians and are linked to higher rates of PTSD and suicide attempts. </w:t>
      </w:r>
      <w:r/>
    </w:p>
    <w:p>
      <w:pPr>
        <w:pStyle w:val="ListBullet"/>
        <w:spacing w:line="240" w:lineRule="auto"/>
        <w:ind w:left="720"/>
      </w:pPr>
      <w:r/>
      <w:r>
        <w:rPr>
          <w:b/>
        </w:rPr>
        <w:t>Prevention focus:</w:t>
      </w:r>
      <w:r>
        <w:t xml:space="preserve"> The Greens' bill centres on prevention and education while also creating crimes for conducting, advertising or taking someone interstate for conversion practices. </w:t>
      </w:r>
      <w:r/>
    </w:p>
    <w:p>
      <w:pPr>
        <w:pStyle w:val="ListBullet"/>
        <w:spacing w:line="240" w:lineRule="auto"/>
        <w:ind w:left="720"/>
      </w:pPr>
      <w:r/>
      <w:r>
        <w:rPr>
          <w:b/>
        </w:rPr>
        <w:t>Broad support:</w:t>
      </w:r>
      <w:r>
        <w:t xml:space="preserve"> Major party leaders and many independents back a ban, raising realistic chances the bill will pass when it’s voted on later this year. </w:t>
      </w:r>
      <w:r/>
    </w:p>
    <w:p>
      <w:pPr>
        <w:pStyle w:val="ListBullet"/>
        <w:spacing w:line="240" w:lineRule="auto"/>
        <w:ind w:left="720"/>
      </w:pPr>
      <w:r/>
      <w:r>
        <w:rPr>
          <w:b/>
        </w:rPr>
        <w:t>Survivor perspective:</w:t>
      </w:r>
      <w:r>
        <w:t xml:space="preserve"> People who endured conversion attempts say the measures would restore dignity and reduce the risk of Tasmania becoming a refuge for practitioners driven out of other states.</w:t>
      </w:r>
      <w:r/>
      <w:r/>
    </w:p>
    <w:p>
      <w:pPr>
        <w:pStyle w:val="Heading2"/>
      </w:pPr>
      <w:r>
        <w:t>Why this bill matters: finishing a long fight with a clear message</w:t>
      </w:r>
      <w:r/>
    </w:p>
    <w:p>
      <w:r/>
      <w:r>
        <w:t>Tasmania's legal journey has been public and painful, and many Tasmanians still carry the emotional weight of past arrests and discrimination; you can almost feel the residual nervousness when the subject comes up. Rodney Croome, who helped push for decriminalisation more than three decades ago, says conversion practices strike at the core of acceptance by implying queer people are “broken” and must be fixed. That sense of personal damage is exactly what advocates want the law to stop.</w:t>
      </w:r>
      <w:r/>
    </w:p>
    <w:p>
      <w:r/>
      <w:r>
        <w:t>The Tasmanian Law Reform Institute found these practices continue and cause severe harm, and the Premier and other leaders have signalled support for a ban. So this is more than symbolism , it's about preventing concrete harm now, not apologising later.</w:t>
      </w:r>
      <w:r/>
    </w:p>
    <w:p>
      <w:pPr>
        <w:pStyle w:val="Heading2"/>
      </w:pPr>
      <w:r>
        <w:t>What’s different about the Greens’ approach: prevention first, consequences second</w:t>
      </w:r>
      <w:r/>
    </w:p>
    <w:p>
      <w:r/>
      <w:r>
        <w:t>The Greens spent two years drafting their bill with legal experts and people with lived experience, and they emphasise a prevention-and-education framework. That makes sense: earlier attempts at legislation were criticised for loopholes and weak enforcement, and survivors say half-measures let covert practices continue.</w:t>
      </w:r>
      <w:r/>
    </w:p>
    <w:p>
      <w:r/>
      <w:r>
        <w:t>Under the proposed law, prevention sits at the heart , public education, outreach and restrictions on advertising , paired with criminal offences for conducting conversion practices or taking someone out of state for them. That mix aims to stop harm early while still offering a deterrent for those who persist.</w:t>
      </w:r>
      <w:r/>
    </w:p>
    <w:p>
      <w:pPr>
        <w:pStyle w:val="Heading2"/>
      </w:pPr>
      <w:r>
        <w:t>Who this protects and why survivors are vocal</w:t>
      </w:r>
      <w:r/>
    </w:p>
    <w:p>
      <w:r/>
      <w:r>
        <w:t>Survivors’ stories are stark and personal. People like Bronwyn Larkins and Glen Worrell describe long-lasting mental and physical effects after hypnotherapy and other coercive programs aimed at changing sexual orientation. Research cited by advocates found those subjected to conversion practices were far more likely to be diagnosed with PTSD and to attempt suicide, a grim statistic that pushes urgency.</w:t>
      </w:r>
      <w:r/>
    </w:p>
    <w:p>
      <w:r/>
      <w:r>
        <w:t>For many survivors, a ban is both practical and symbolic , practical because it reduces the chance others will be recruited into harmful programmes, symbolic because it signals the state values queer lives and dignity. Expect those voices to drive public submissions during the consultation period.</w:t>
      </w:r>
      <w:r/>
    </w:p>
    <w:p>
      <w:pPr>
        <w:pStyle w:val="Heading2"/>
      </w:pPr>
      <w:r>
        <w:t>Legal and political landscape: will Tasmania be last again?</w:t>
      </w:r>
      <w:r/>
    </w:p>
    <w:p>
      <w:r/>
      <w:r>
        <w:t>Tasmania has already moved in line with national shifts on LGBTQIA+ rights , apologies, expungements and changing laws have been part of a wider cultural reckoning. But conversion-practice bans exist in most Australian jurisdictions, and campaigners worry Tasmania could become a haven for practitioners expelled elsewhere if it drags its feet.</w:t>
      </w:r>
      <w:r/>
    </w:p>
    <w:p>
      <w:r/>
      <w:r>
        <w:t>Politically, this time looks promising: the Greens note bipartisan backing from leaders and support from many independents. That said, careful drafting will matter to avoid the loopholes that torpedoed previous efforts. If the bill keeps its prevention focus and criminal penalties, the vote later this year could mark a real turning point.</w:t>
      </w:r>
      <w:r/>
    </w:p>
    <w:p>
      <w:pPr>
        <w:pStyle w:val="Heading2"/>
      </w:pPr>
      <w:r>
        <w:t>Practical takeaways for Tasmanians and people affected</w:t>
      </w:r>
      <w:r/>
    </w:p>
    <w:p>
      <w:r/>
      <w:r>
        <w:t>If you’re a Tasmanian who’s been affected, the current consultation is a chance to be heard , survivors’ experiences are shaping the draft. For parents, teachers and community workers, the proposed emphasis on education means local services may soon get clearer guidance on recognising and preventing conversion practices. And for anyone choosing a therapist or faith-based counsellor, this bill would make it an offence to promote or advertise attempts to change someone’s sexual orientation or gender identity.</w:t>
      </w:r>
      <w:r/>
    </w:p>
    <w:p>
      <w:r/>
      <w:r>
        <w:t>If you want to respond, watch the consultation materials and submit your view , laws like this are strengthened by real stories and careful examples of what needs fixing.</w:t>
      </w:r>
      <w:r/>
    </w:p>
    <w:p>
      <w:r/>
      <w:r>
        <w:t>It's a small but meaningful legal step that could make a big difference to people's daily safety and sense of belonging.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https://www.abc.net.au/news/2026-07-01/conversion-practices-ban-bill-tasmanian-greens/106856540</w:t>
        </w:r>
      </w:hyperlink>
      <w:r>
        <w:t xml:space="preserve"> - Please view link - unable to able to access data</w:t>
      </w:r>
      <w:r/>
    </w:p>
    <w:p>
      <w:pPr>
        <w:pStyle w:val="ListNumber"/>
        <w:spacing w:line="240" w:lineRule="auto"/>
        <w:ind w:left="720"/>
      </w:pPr>
      <w:r/>
      <w:hyperlink r:id="rId10">
        <w:r>
          <w:rPr>
            <w:color w:val="0000EE"/>
            <w:u w:val="single"/>
          </w:rPr>
          <w:t>https://www.outinperth.com/on-this-gay-day-tasmania-decriminalised-homosexuality-in-1997/</w:t>
        </w:r>
      </w:hyperlink>
      <w:r>
        <w:t xml:space="preserve"> - In 1997, Tasmania became the last Australian state to decriminalise homosexuality, following a prolonged campaign that included legal challenges by rights advocate Rodney Croome and his partner Nicholas Toonen. This change aligned Tasmania with other Australian jurisdictions that had already decriminalised homosexual activity, such as South Australia in 1975 and New South Wales in 1984. The decriminalisation was a significant milestone in the state's journey towards LGBTQIA+ rights and acceptance.</w:t>
      </w:r>
      <w:r/>
    </w:p>
    <w:p>
      <w:pPr>
        <w:pStyle w:val="ListNumber"/>
        <w:spacing w:line="240" w:lineRule="auto"/>
        <w:ind w:left="720"/>
      </w:pPr>
      <w:r/>
      <w:hyperlink r:id="rId14">
        <w:r>
          <w:rPr>
            <w:color w:val="0000EE"/>
            <w:u w:val="single"/>
          </w:rPr>
          <w:t>https://www.abc.net.au/news/2017-04-13/tas-govt-apology-for-laws-criminalising-homosexuality/8443528</w:t>
        </w:r>
      </w:hyperlink>
      <w:r>
        <w:t xml:space="preserve"> - In 2017, the Tasmanian Government issued an apology to individuals affected by laws that criminalised homosexual activity, acknowledging the distress and disadvantage caused by these laws. Premier Will Hodgman stated that the broader Tasmanian community believed that people should never have been charged or convicted under these laws, even if it was thought at the time to be the right thing to do. The government also announced plans to expunge the criminal records of those affected.</w:t>
      </w:r>
      <w:r/>
    </w:p>
    <w:p>
      <w:pPr>
        <w:pStyle w:val="ListNumber"/>
        <w:spacing w:line="240" w:lineRule="auto"/>
        <w:ind w:left="720"/>
      </w:pPr>
      <w:r/>
      <w:hyperlink r:id="rId15">
        <w:r>
          <w:rPr>
            <w:color w:val="0000EE"/>
            <w:u w:val="single"/>
          </w:rPr>
          <w:t>https://www.abc.net.au/news/2015-05-02/tasmania-erasing-historical-criminal-records-gay-sex/6439636</w:t>
        </w:r>
      </w:hyperlink>
      <w:r>
        <w:t xml:space="preserve"> - In 2015, Tasmania's anti-discrimination commissioner recommended a dedicated scheme to erase historical convictions for consensual sexual activity between adult men. This initiative aimed to address the lingering impact of past laws that criminalised homosexual acts, ensuring that individuals were not disadvantaged by criminal records related to consensual same-sex activity. The recommendation was part of a broader effort to acknowledge and rectify historical injustices faced by the LGBTQIA+ community in Tasmania.</w:t>
      </w:r>
      <w:r/>
    </w:p>
    <w:p>
      <w:pPr>
        <w:pStyle w:val="ListNumber"/>
        <w:spacing w:line="240" w:lineRule="auto"/>
        <w:ind w:left="720"/>
      </w:pPr>
      <w:r/>
      <w:hyperlink r:id="rId13">
        <w:r>
          <w:rPr>
            <w:color w:val="0000EE"/>
            <w:u w:val="single"/>
          </w:rPr>
          <w:t>https://www.abc.net.au/news/2015-12-17/homosexual-convictions-to-be-expunged/7037668</w:t>
        </w:r>
      </w:hyperlink>
      <w:r>
        <w:t xml:space="preserve"> - In December 2015, the Tasmanian Government announced plans to expunge criminal records for individuals convicted under former anti-gay laws. This move was part of a broader effort to apologise to those affected by the criminalisation of homosexual activity and to remove the stigma associated with these historical convictions. The legislation allowed individuals to apply for the removal of convictions related to consensual same-sex activity, aiming to alleviate the ongoing impact of these records on their lives.</w:t>
      </w:r>
      <w:r/>
    </w:p>
    <w:p>
      <w:pPr>
        <w:pStyle w:val="ListNumber"/>
        <w:spacing w:line="240" w:lineRule="auto"/>
        <w:ind w:left="720"/>
      </w:pPr>
      <w:r/>
      <w:hyperlink r:id="rId12">
        <w:r>
          <w:rPr>
            <w:color w:val="0000EE"/>
            <w:u w:val="single"/>
          </w:rPr>
          <w:t>https://www.theguardian.com/australia-news/2015/dec/18/tasmania-to-offer-apology-and-quash-historical-convictions-relating-to-gay-sex</w:t>
        </w:r>
      </w:hyperlink>
      <w:r>
        <w:t xml:space="preserve"> - In December 2015, Tasmania became the fifth Australian jurisdiction to announce plans to legislate for the expungement of historical convictions related to homosexual activity. The legislation allowed men to apply for the removal of convictions under previous laws that criminalised consensual same-sex acts. Attorney-General Vanessa Goodwin stated that the legislation would ensure individuals prosecuted under these offences would no longer suffer distress or be disadvantaged by a criminal record in relation to travel, employment, and volunteering.</w:t>
      </w:r>
      <w:r/>
    </w:p>
    <w:p>
      <w:pPr>
        <w:pStyle w:val="ListNumber"/>
        <w:spacing w:line="240" w:lineRule="auto"/>
        <w:ind w:left="720"/>
      </w:pPr>
      <w:r/>
      <w:hyperlink r:id="rId11">
        <w:r>
          <w:rPr>
            <w:color w:val="0000EE"/>
            <w:u w:val="single"/>
          </w:rPr>
          <w:t>https://www.abc.net.au/news/2022-04-30/tasmania-marks-25-years-since-decriminalisation-of-homosexuality/101024688</w:t>
        </w:r>
      </w:hyperlink>
      <w:r>
        <w:t xml:space="preserve"> - In April 2022, Tasmania marked 25 years since the decriminalisation of homosexuality, reflecting on the progress made in LGBTQIA+ rights and acceptance. Members of Tasmania's LGBTQIA+ community acknowledged the significant strides the state had taken since becoming the last jurisdiction in Australia to decriminalise homosexual activity in 1997. The anniversary served as a reminder of the ongoing journey towards equality and the importance of continued advocacy and support for the LGBTQIA+ community in Tasmania.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bc.net.au/news/2026-07-01/conversion-practices-ban-bill-tasmanian-greens/106856540" TargetMode="External"/><Relationship Id="rId10" Type="http://schemas.openxmlformats.org/officeDocument/2006/relationships/hyperlink" Target="https://www.outinperth.com/on-this-gay-day-tasmania-decriminalised-homosexuality-in-1997/" TargetMode="External"/><Relationship Id="rId11" Type="http://schemas.openxmlformats.org/officeDocument/2006/relationships/hyperlink" Target="https://www.abc.net.au/news/2022-04-30/tasmania-marks-25-years-since-decriminalisation-of-homosexuality/101024688" TargetMode="External"/><Relationship Id="rId12" Type="http://schemas.openxmlformats.org/officeDocument/2006/relationships/hyperlink" Target="https://www.theguardian.com/australia-news/2015/dec/18/tasmania-to-offer-apology-and-quash-historical-convictions-relating-to-gay-sex" TargetMode="External"/><Relationship Id="rId13" Type="http://schemas.openxmlformats.org/officeDocument/2006/relationships/hyperlink" Target="https://www.abc.net.au/news/2015-12-17/homosexual-convictions-to-be-expunged/7037668" TargetMode="External"/><Relationship Id="rId14" Type="http://schemas.openxmlformats.org/officeDocument/2006/relationships/hyperlink" Target="https://www.abc.net.au/news/2017-04-13/tas-govt-apology-for-laws-criminalising-homosexuality/8443528" TargetMode="External"/><Relationship Id="rId15" Type="http://schemas.openxmlformats.org/officeDocument/2006/relationships/hyperlink" Target="https://www.abc.net.au/news/2015-05-02/tasmania-erasing-historical-criminal-records-gay-sex/64396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