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Adam Lambert’s “Loud and Proud” Visibility Still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pop culture keep returning to Adam Lambert’s story , he chose visibility after American Idol and turned it into a quiet revolution. The singer has said he wanted to “own” his identity, and that decision helped broaden mainstream ideas of queer representation where few role models once existed.</w:t>
      </w:r>
      <w:r/>
    </w:p>
    <w:p>
      <w:r/>
      <w:r>
        <w:t>Essential Takeaways</w:t>
      </w:r>
      <w:r/>
      <w:r/>
    </w:p>
    <w:p>
      <w:pPr>
        <w:pStyle w:val="ListBullet"/>
        <w:spacing w:line="240" w:lineRule="auto"/>
        <w:ind w:left="720"/>
      </w:pPr>
      <w:r/>
      <w:r>
        <w:rPr>
          <w:b/>
        </w:rPr>
        <w:t>Early courage:</w:t>
      </w:r>
      <w:r>
        <w:t xml:space="preserve"> Adam Lambert used his post‑Idol platform to be openly gay at a time when mainstream examples were scarce. </w:t>
      </w:r>
      <w:r/>
    </w:p>
    <w:p>
      <w:pPr>
        <w:pStyle w:val="ListBullet"/>
        <w:spacing w:line="240" w:lineRule="auto"/>
        <w:ind w:left="720"/>
      </w:pPr>
      <w:r/>
      <w:r>
        <w:rPr>
          <w:b/>
        </w:rPr>
        <w:t>Intentional visibility:</w:t>
      </w:r>
      <w:r>
        <w:t xml:space="preserve"> He aimed to “own it,” speaking publicly to normalise diverse LGBTQ identities. </w:t>
      </w:r>
      <w:r/>
    </w:p>
    <w:p>
      <w:pPr>
        <w:pStyle w:val="ListBullet"/>
        <w:spacing w:line="240" w:lineRule="auto"/>
        <w:ind w:left="720"/>
      </w:pPr>
      <w:r/>
      <w:r>
        <w:rPr>
          <w:b/>
        </w:rPr>
        <w:t>Cultural ripple:</w:t>
      </w:r>
      <w:r>
        <w:t xml:space="preserve"> His openness contributed to more varied representations beyond stereotypes. </w:t>
      </w:r>
      <w:r/>
    </w:p>
    <w:p>
      <w:pPr>
        <w:pStyle w:val="ListBullet"/>
        <w:spacing w:line="240" w:lineRule="auto"/>
        <w:ind w:left="720"/>
      </w:pPr>
      <w:r/>
      <w:r>
        <w:rPr>
          <w:b/>
        </w:rPr>
        <w:t>Practical legacy:</w:t>
      </w:r>
      <w:r>
        <w:t xml:space="preserve"> Visibility can help young people see themselves reflected in music and media, easing isolation. </w:t>
      </w:r>
      <w:r/>
      <w:r/>
    </w:p>
    <w:p>
      <w:pPr>
        <w:pStyle w:val="Heading2"/>
      </w:pPr>
      <w:r>
        <w:t>Why Lambert’s choice to be open after Idol felt important</w:t>
      </w:r>
      <w:r/>
    </w:p>
    <w:p>
      <w:r/>
      <w:r>
        <w:t>When Adam Lambert stepped off American Idol’s stage he didn’t step quietly into the usual celebrity haze; he leaned into who he was with a sharp, confident voice. That visible pride had a tactile effect , fans reported feeling seen in a way that was new and immediate. Back then, mainstream portrayals of LGBTQ people were limited, often reduced to a couple of clichés. Lambert’s decision to be outspoken offered an alternate, exuberant image and signalled to the industry that being openly queer and commercially successful were not mutually exclusive. If you think visibility is only symbolic, consider how representation changes day‑to‑day life: it shapes what teenagers imagine for themselves, what record labels sign, and what journalists cover. For many, seeing an artist who looked and sounded like them mattered more than a single hit song.</w:t>
      </w:r>
      <w:r/>
    </w:p>
    <w:p>
      <w:pPr>
        <w:pStyle w:val="Heading2"/>
      </w:pPr>
      <w:r>
        <w:t>How his strategy created a ripple beyond publicity</w:t>
      </w:r>
      <w:r/>
    </w:p>
    <w:p>
      <w:r/>
      <w:r>
        <w:t>Lambert has said he “wanted to own it,” and that phrasing matters. It’s about agency , claiming identity on your terms rather than allowing others to label you. That kind of ownership can shift conversations from gossip to substance. Media outlets from CBS News to long‑running culture roundups noted that his approach was different from the usual closeted celebrity arc. The result wasn’t just headlines; it nudged gatekeepers and fans alike to expand their expectations of pop stars. Practically, this meant more queer artists got a little more breathing room to be themselves, and audiences grew accustomed to a wider emotional and aesthetic palette in mainstream music.</w:t>
      </w:r>
      <w:r/>
    </w:p>
    <w:p>
      <w:pPr>
        <w:pStyle w:val="Heading2"/>
      </w:pPr>
      <w:r>
        <w:t>What changed in mainstream representation afterwards</w:t>
      </w:r>
      <w:r/>
    </w:p>
    <w:p>
      <w:r/>
      <w:r>
        <w:t>You don’t need to credit a single person for sweeping cultural changes, but visibility begets visibility. As more artists felt secure enough to speak openly, mainstream storytelling slowly widened to include greater diversity. Public conversations moved away from tokenism toward nuance: queer characters and personalities became less about plot points and more about everyday lives. That shift shows up in festival bills, streaming playlists and even advertising choices. For anyone choosing which voices to support, it’s worth noting that early pioneers make later mainstream moments possible , and that supporting open artists can speed up the normalisation process.</w:t>
      </w:r>
      <w:r/>
    </w:p>
    <w:p>
      <w:pPr>
        <w:pStyle w:val="Heading2"/>
      </w:pPr>
      <w:r>
        <w:t>How this actually helps young people today</w:t>
      </w:r>
      <w:r/>
    </w:p>
    <w:p>
      <w:r/>
      <w:r>
        <w:t>Seeing someone in the public eye who expresses themselves without shame helps reduce the loneliness of coming to terms with identity. If you’re a teenager in a small town, a bold TV performance can feel like a lifeline. Lambert’s visibility was also practical: it provided reference points where few existed, from fashion and performance style to candid interviews about the ups and downs of being out in the public eye. Those are the small details that make representation feel real and actionable. So if you’re a parent, teacher or friend wondering how to help, boosting visible, honest portrayals of queer lives is a small but powerful step.</w:t>
      </w:r>
      <w:r/>
    </w:p>
    <w:p>
      <w:pPr>
        <w:pStyle w:val="Heading2"/>
      </w:pPr>
      <w:r>
        <w:t>What’s next , visibility with nuance, not just spectacle</w:t>
      </w:r>
      <w:r/>
    </w:p>
    <w:p>
      <w:r/>
      <w:r>
        <w:t>The landscape has changed since Lambert’s Idol days, but the lesson remains: visibility matters most when it’s layered with nuance. Audiences now expect honesty plus complexity , that’s where durable culture shifts happen. Artists today can learn from Lambert’s mix of theatricality and candour: be bold, but also speak to the everyday realities of community and identity. That balance keeps representation from becoming a one‑note gimmick. Looking forward, the best outcome would be a world where “coming out” isn’t a public milestone for every artist, because the default already reflects diversity. Until then, the choice to be loud and proud will keep doing the quiet work of changing minds.</w:t>
      </w:r>
      <w:r/>
    </w:p>
    <w:p>
      <w:r/>
      <w:r>
        <w:t>It's a small decision with big echoes , visibility still matters, and it often starts with one brave voice.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9">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https://www.queerty.com/adam-lambert-opens-up-about-being-loud-proud-after-american-idol-i-wanted-to-own-it-20260630/</w:t>
        </w:r>
      </w:hyperlink>
      <w:r>
        <w:t xml:space="preserve"> - Please view link - unable to able to access data</w:t>
      </w:r>
      <w:r/>
    </w:p>
    <w:p>
      <w:pPr>
        <w:pStyle w:val="ListNumber"/>
        <w:spacing w:line="240" w:lineRule="auto"/>
        <w:ind w:left="720"/>
      </w:pPr>
      <w:r/>
      <w:hyperlink r:id="rId10">
        <w:r>
          <w:rPr>
            <w:color w:val="0000EE"/>
            <w:u w:val="single"/>
          </w:rPr>
          <w:t>https://www.cbsnews.com/news/idols-lambert-im-gay-so-what/</w:t>
        </w:r>
      </w:hyperlink>
      <w:r>
        <w:t xml:space="preserve"> - In a June 2009 interview with CBS News, Adam Lambert, the runner-up of 'American Idol' season 8, publicly acknowledged his sexuality, stating, 'I'm proud of my sexuality. I embrace it. It's just another part of me.' He discussed his experiences and the importance of being open about his identity, aiming to inspire others and challenge stereotypes about the LGBTQ community.</w:t>
      </w:r>
      <w:r/>
    </w:p>
    <w:p>
      <w:pPr>
        <w:pStyle w:val="ListNumber"/>
        <w:spacing w:line="240" w:lineRule="auto"/>
        <w:ind w:left="720"/>
      </w:pPr>
      <w:r/>
      <w:hyperlink r:id="rId11">
        <w:r>
          <w:rPr>
            <w:color w:val="0000EE"/>
            <w:u w:val="single"/>
          </w:rPr>
          <w:t>https://www.theguardian.com/music/musicblog/2009/nov/26/adam-lambert-american-idol</w:t>
        </w:r>
      </w:hyperlink>
      <w:r>
        <w:t xml:space="preserve"> - A November 2009 article in The Guardian examines the controversy surrounding Adam Lambert's performance at the American Music Awards, where he kissed another man on stage. The piece highlights the double standards in reactions to male and female performers expressing their sexuality and discusses Lambert's response to the backlash, emphasizing his commitment to being open and proud about his identity.</w:t>
      </w:r>
      <w:r/>
    </w:p>
    <w:p>
      <w:pPr>
        <w:pStyle w:val="ListNumber"/>
        <w:spacing w:line="240" w:lineRule="auto"/>
        <w:ind w:left="720"/>
      </w:pPr>
      <w:r/>
      <w:hyperlink r:id="rId12">
        <w:r>
          <w:rPr>
            <w:color w:val="0000EE"/>
            <w:u w:val="single"/>
          </w:rPr>
          <w:t>https://content.time.com/time/specials/packages/article/0,28804,1946375_1946333_1946329,00.html</w:t>
        </w:r>
      </w:hyperlink>
      <w:r>
        <w:t xml:space="preserve"> - Time magazine's 2009 'Person of the Year' feature on Adam Lambert discusses his rise to fame as a runner-up on 'American Idol' and his bold expression of his sexuality. The article highlights Lambert's unapologetic approach to his identity, his dynamic performances, and the impact of his openness on mainstream acceptance of LGBTQ individuals in the entertainment industry.</w:t>
      </w:r>
      <w:r/>
    </w:p>
    <w:p>
      <w:pPr>
        <w:pStyle w:val="ListNumber"/>
        <w:spacing w:line="240" w:lineRule="auto"/>
        <w:ind w:left="720"/>
      </w:pPr>
      <w:r/>
      <w:hyperlink r:id="rId9">
        <w:r>
          <w:rPr>
            <w:color w:val="0000EE"/>
            <w:u w:val="single"/>
          </w:rPr>
          <w:t>https://www.queerty.com/adam-lambert-opens-up-about-being-loud-proud-after-american-idol-i-wanted-to-own-it-20260630/</w:t>
        </w:r>
      </w:hyperlink>
      <w:r>
        <w:t xml:space="preserve"> - In a June 2026 interview, Adam Lambert reflects on his journey since 'American Idol,' discussing his decision to be openly proud of his sexuality. He emphasizes the importance of visibility and representation for the LGBTQ community, expressing his desire to challenge stereotypes and inspire others by embracing his identity without shame.</w:t>
      </w:r>
      <w:r/>
    </w:p>
    <w:p>
      <w:pPr>
        <w:pStyle w:val="ListNumber"/>
        <w:spacing w:line="240" w:lineRule="auto"/>
        <w:ind w:left="720"/>
      </w:pPr>
      <w:r/>
      <w:hyperlink r:id="rId13">
        <w:r>
          <w:rPr>
            <w:color w:val="0000EE"/>
            <w:u w:val="single"/>
          </w:rPr>
          <w:t>https://www.out.com/out100/vault/2009-adam-lambert-wanda-sykes</w:t>
        </w:r>
      </w:hyperlink>
      <w:r>
        <w:t xml:space="preserve"> - Out magazine's 2009 Out100 feature includes Adam Lambert among notable LGBTQ figures, highlighting his boldness in expressing his sexuality during his 'American Idol' tenure. The article discusses Lambert's impact on the visibility of queer individuals in mainstream media and his role in challenging traditional norms within the entertainment industry.</w:t>
      </w:r>
      <w:r/>
    </w:p>
    <w:p>
      <w:pPr>
        <w:pStyle w:val="ListNumber"/>
        <w:spacing w:line="240" w:lineRule="auto"/>
        <w:ind w:left="720"/>
      </w:pPr>
      <w:r/>
      <w:hyperlink r:id="rId14">
        <w:r>
          <w:rPr>
            <w:color w:val="0000EE"/>
            <w:u w:val="single"/>
          </w:rPr>
          <w:t>https://www.tandfonline.com/doi/abs/10.1080/15405702.2012.682934</w:t>
        </w:r>
      </w:hyperlink>
      <w:r>
        <w:t xml:space="preserve"> - An academic article titled 'Idol Speculation: Queer Identity and a Media-Imposed Lens of Detection' examines the media's portrayal of Adam Lambert's sexuality during his 'American Idol' run. It analyzes how media speculation and the 'lens of detection' influenced public perception of Lambert's identity, highlighting the challenges faced by LGBTQ individuals in the spotlight.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adam-lambert-opens-up-about-being-loud-proud-after-american-idol-i-wanted-to-own-it-20260630/" TargetMode="External"/><Relationship Id="rId10" Type="http://schemas.openxmlformats.org/officeDocument/2006/relationships/hyperlink" Target="https://www.cbsnews.com/news/idols-lambert-im-gay-so-what/" TargetMode="External"/><Relationship Id="rId11" Type="http://schemas.openxmlformats.org/officeDocument/2006/relationships/hyperlink" Target="https://www.theguardian.com/music/musicblog/2009/nov/26/adam-lambert-american-idol" TargetMode="External"/><Relationship Id="rId12" Type="http://schemas.openxmlformats.org/officeDocument/2006/relationships/hyperlink" Target="https://content.time.com/time/specials/packages/article/0,28804,1946375_1946333_1946329,00.html" TargetMode="External"/><Relationship Id="rId13" Type="http://schemas.openxmlformats.org/officeDocument/2006/relationships/hyperlink" Target="https://www.out.com/out100/vault/2009-adam-lambert-wanda-sykes" TargetMode="External"/><Relationship Id="rId14" Type="http://schemas.openxmlformats.org/officeDocument/2006/relationships/hyperlink" Target="https://www.tandfonline.com/doi/abs/10.1080/15405702.2012.682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