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Love Stories to Carry Beyond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warmth and resilience of queer love as Pride wraps up; editors and subjects share standout romances, friendships and chosen-family moments from across the LGBTQ+ community that remind us why these stories matter year-round.</w:t>
      </w:r>
      <w:r/>
    </w:p>
    <w:p>
      <w:r/>
      <w:r>
        <w:t>Essential Takeaways</w:t>
      </w:r>
      <w:r/>
      <w:r/>
    </w:p>
    <w:p>
      <w:pPr>
        <w:pStyle w:val="ListBullet"/>
        <w:spacing w:line="240" w:lineRule="auto"/>
        <w:ind w:left="720"/>
      </w:pPr>
      <w:r/>
      <w:r>
        <w:rPr>
          <w:b/>
        </w:rPr>
        <w:t>Shared moments matter:</w:t>
      </w:r>
      <w:r>
        <w:t xml:space="preserve"> Editors picked stories that highlight lifelong friendships, whirlwind romances and chosen family, all with emotional resonance.</w:t>
      </w:r>
      <w:r/>
    </w:p>
    <w:p>
      <w:pPr>
        <w:pStyle w:val="ListBullet"/>
        <w:spacing w:line="240" w:lineRule="auto"/>
        <w:ind w:left="720"/>
      </w:pPr>
      <w:r/>
      <w:r>
        <w:rPr>
          <w:b/>
        </w:rPr>
        <w:t>Visibility helps:</w:t>
      </w:r>
      <w:r>
        <w:t xml:space="preserve"> Profiles and essays explore how coming out, media representation and public platforms shape queer relationships.</w:t>
      </w:r>
      <w:r/>
    </w:p>
    <w:p>
      <w:pPr>
        <w:pStyle w:val="ListBullet"/>
        <w:spacing w:line="240" w:lineRule="auto"/>
        <w:ind w:left="720"/>
      </w:pPr>
      <w:r/>
      <w:r>
        <w:rPr>
          <w:b/>
        </w:rPr>
        <w:t>Health and care:</w:t>
      </w:r>
      <w:r>
        <w:t xml:space="preserve"> Conversations around dating include emotional and sexual health strategies, especially for trans and queer people.</w:t>
      </w:r>
      <w:r/>
    </w:p>
    <w:p>
      <w:pPr>
        <w:pStyle w:val="ListBullet"/>
        <w:spacing w:line="240" w:lineRule="auto"/>
        <w:ind w:left="720"/>
      </w:pPr>
      <w:r/>
      <w:r>
        <w:rPr>
          <w:b/>
        </w:rPr>
        <w:t>Cultural crossover:</w:t>
      </w:r>
      <w:r>
        <w:t xml:space="preserve"> From reality TV to sports arenas and pop music, queer love surfaces in unexpected places, feeling both personal and public.</w:t>
      </w:r>
      <w:r/>
      <w:r/>
    </w:p>
    <w:p>
      <w:pPr>
        <w:pStyle w:val="Heading2"/>
      </w:pPr>
      <w:r>
        <w:t>Why these love stories still matter after Pride</w:t>
      </w:r>
      <w:r/>
    </w:p>
    <w:p>
      <w:r/>
      <w:r>
        <w:t>Pride is a crescendo of colour and noise, but the quiet, tender parts of queer life keep going. Editors at Out gathered essays and profiles that linger , the friendships that have lasted decades, the first-girl or first-boy love that reshaped someone’s life, the romances that offered a blueprint for possibility. These pieces feel tactile: you can almost hear the laughter at a kitchen table or smell the city on a first date.</w:t>
      </w:r>
      <w:r/>
    </w:p>
    <w:p>
      <w:r/>
      <w:r>
        <w:t>This decision to end the month with personal stories isn’t accidental. Representation in longform writing gives nuance that headlines often miss. According to Out’s roundup, these stories make the abstract idea of “community” into people you can care about, and that matters when the parades and panels are packed away.</w:t>
      </w:r>
      <w:r/>
    </w:p>
    <w:p>
      <w:pPr>
        <w:pStyle w:val="Heading2"/>
      </w:pPr>
      <w:r>
        <w:t>Coming out, coming together: why visibility changes everything</w:t>
      </w:r>
      <w:r/>
    </w:p>
    <w:p>
      <w:r/>
      <w:r>
        <w:t>A profile of a reality-star coming out this month underscores how public declarations still reverberate. When someone named on a mainstream platform says “I’m bi” or “I’m trans,” it’s both personal and political. Out has been tracking these moments across entertainment and culture , they shift how strangers perceive relationships and how younger queer people imagine their futures.</w:t>
      </w:r>
      <w:r/>
    </w:p>
    <w:p>
      <w:r/>
      <w:r>
        <w:t>Visibility also brings complicated conversations: the benefits of being seen, the risk of scrutiny and the need for privacy. For many readers, seeing everyday love stories alongside celebrity moments feels reassuring , it’s proof that queer lives are expansive, messy and deeply human.</w:t>
      </w:r>
      <w:r/>
    </w:p>
    <w:p>
      <w:pPr>
        <w:pStyle w:val="Heading2"/>
      </w:pPr>
      <w:r>
        <w:t>Dating, safety and joy: conversations that respect care</w:t>
      </w:r>
      <w:r/>
    </w:p>
    <w:p>
      <w:r/>
      <w:r>
        <w:t>Dating doesn’t stop being complicated just because it’s Pride. Peppermint’s discussion about sex and dating highlights practical, emotional and sexual-health strategies that matter whether you’re new to dating apps or navigating long-term partnerships. The piece blends frankness with tenderness, showing why protecting your mental health is part of loving well.</w:t>
      </w:r>
      <w:r/>
    </w:p>
    <w:p>
      <w:r/>
      <w:r>
        <w:t>Out’s coverage often threads pleasure with protection , the best advice mixes boundaries, clear communication and, yes, knowing when to swipe left. If you’re re-entering the scene after a break, start slow, set clear expectations and prioritise your own wellbeing.</w:t>
      </w:r>
      <w:r/>
    </w:p>
    <w:p>
      <w:pPr>
        <w:pStyle w:val="Heading2"/>
      </w:pPr>
      <w:r>
        <w:t>Chosen family and the everyday rituals that anchor us</w:t>
      </w:r>
      <w:r/>
    </w:p>
    <w:p>
      <w:r/>
      <w:r>
        <w:t>Some of the most moving stories are about the people who aren’t related by birth but who hold the fort: the friends who become referees in breakups, the housemates who host Thanksgiving for a dozen queers, the mentors who teach how to be safe in a world that’s not always kind. These narratives remind us that love isn’t only romantic; it’s the quiet logistics of care.</w:t>
      </w:r>
      <w:r/>
    </w:p>
    <w:p>
      <w:r/>
      <w:r>
        <w:t>Story collections like the one Out curated illuminate small rituals , a midnight text, a weekly video call , that feel ordinary until you lose them. That ordinariness is the point: queer lives are woven from ordinary acts of devotion, and celebrating that is a radical act of affirmation.</w:t>
      </w:r>
      <w:r/>
    </w:p>
    <w:p>
      <w:pPr>
        <w:pStyle w:val="Heading2"/>
      </w:pPr>
      <w:r>
        <w:t>How culture reflects queer love , from TV to the World Cup</w:t>
      </w:r>
      <w:r/>
    </w:p>
    <w:p>
      <w:r/>
      <w:r>
        <w:t>Queer love shows up in unlikely places. Coverage of queer fandoms at sporting events or the ascent of a sex-positive TV icon demonstrates how love and identity intersect with culture. Out’s pieces link fandom, media and personal testimony to show that queer presence at big moments , a World Cup match, a documentary premiere , expands the conversation about belonging.</w:t>
      </w:r>
      <w:r/>
    </w:p>
    <w:p>
      <w:r/>
      <w:r>
        <w:t>This cultural crossover matters because it normalises queer relationships in public life. Whether a drag queen wins a show in your state or a pop video offers a tender depiction of dating a trans person, these representations help people imagine different versions of love.</w:t>
      </w:r>
      <w:r/>
    </w:p>
    <w:p>
      <w:r/>
      <w:r>
        <w:t>Closing line Carry one of these stories with you beyond the glitter , it’s a small act that keeps Pride’s promise alive all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https://www.out.com/newsletter/out-newsletter-6-30-26</w:t>
        </w:r>
      </w:hyperlink>
      <w:r>
        <w:t xml:space="preserve"> - Please view link - unable to able to access data</w:t>
      </w:r>
      <w:r/>
    </w:p>
    <w:p>
      <w:pPr>
        <w:pStyle w:val="ListNumber"/>
        <w:spacing w:line="240" w:lineRule="auto"/>
        <w:ind w:left="720"/>
      </w:pPr>
      <w:r/>
      <w:hyperlink r:id="rId10">
        <w:r>
          <w:rPr>
            <w:color w:val="0000EE"/>
            <w:u w:val="single"/>
          </w:rPr>
          <w:t>https://www.out.com/print-issue/8-inspiring-lgbtq-love-stories</w:t>
        </w:r>
      </w:hyperlink>
      <w:r>
        <w:t xml:space="preserve"> - This article features eight inspiring LGBTQ+ love stories, including Grey and Grayson Prince's T4T relationship, which has resonated with many young transgender individuals seeking positive representation. The piece also reflects on the enduring impact of the film 'Brokeback Mountain' on LGBTQ+ audiences, highlighting its significance in a pre-marriage equality era and its continued relevance in contemporary discussions about love and homophobia.</w:t>
      </w:r>
      <w:r/>
    </w:p>
    <w:p>
      <w:pPr>
        <w:pStyle w:val="ListNumber"/>
        <w:spacing w:line="240" w:lineRule="auto"/>
        <w:ind w:left="720"/>
      </w:pPr>
      <w:r/>
      <w:hyperlink r:id="rId13">
        <w:r>
          <w:rPr>
            <w:color w:val="0000EE"/>
            <w:u w:val="single"/>
          </w:rPr>
          <w:t>https://www.out.com/datingprep/2026-peppermint</w:t>
        </w:r>
      </w:hyperlink>
      <w:r>
        <w:t xml:space="preserve"> - In this episode of 'Dating PrEP,' Peppermint, a Black trans woman and HIV advocate, discusses navigating sex, dating, and relationships. She emphasizes the importance of open communication with partners about sexual health and shares her experiences of dating in public spaces to ensure safety and respect.</w:t>
      </w:r>
      <w:r/>
    </w:p>
    <w:p>
      <w:pPr>
        <w:pStyle w:val="ListNumber"/>
        <w:spacing w:line="240" w:lineRule="auto"/>
        <w:ind w:left="720"/>
      </w:pPr>
      <w:r/>
      <w:hyperlink r:id="rId12">
        <w:r>
          <w:rPr>
            <w:color w:val="0000EE"/>
            <w:u w:val="single"/>
          </w:rPr>
          <w:t>https://www.out.com/television/2022/11/18/laverne-cox-spills-tea-famous-men-who-secretly-date-trans-women</w:t>
        </w:r>
      </w:hyperlink>
      <w:r>
        <w:t xml:space="preserve"> - Laverne Cox discusses the stigma faced by trans women dating famous men, highlighting the discomfort some celebrities have about their relationships becoming public. She critiques the assumption that such relationships indicate a man's homosexuality, advocating for a broader understanding of sexuality and the challenges trans women encounter in dating.</w:t>
      </w:r>
      <w:r/>
    </w:p>
    <w:p>
      <w:pPr>
        <w:pStyle w:val="ListNumber"/>
        <w:spacing w:line="240" w:lineRule="auto"/>
        <w:ind w:left="720"/>
      </w:pPr>
      <w:r/>
      <w:hyperlink r:id="rId11">
        <w:r>
          <w:rPr>
            <w:color w:val="0000EE"/>
            <w:u w:val="single"/>
          </w:rPr>
          <w:t>https://www.out.com/celebs/gay-couples</w:t>
        </w:r>
      </w:hyperlink>
      <w:r>
        <w:t xml:space="preserve"> - This article showcases several LGBTQ+ celebrity couples who exemplify relationship goals, including Jessica Betts and Niecy Nash-Betts, Simon Halls and Matt Bomer, and Chrishell Stause and G Flip. It celebrates their love and resilience, emphasizing the importance of visibility and representation in the LGBTQ+ community.</w:t>
      </w:r>
      <w:r/>
    </w:p>
    <w:p>
      <w:pPr>
        <w:pStyle w:val="ListNumber"/>
        <w:spacing w:line="240" w:lineRule="auto"/>
        <w:ind w:left="720"/>
      </w:pPr>
      <w:r/>
      <w:hyperlink r:id="rId15">
        <w:r>
          <w:rPr>
            <w:color w:val="0000EE"/>
            <w:u w:val="single"/>
          </w:rPr>
          <w:t>https://www.out.com/music/2019/3/08/mila-jams-twilight-zone-video-about-dating-trans-woman</w:t>
        </w:r>
      </w:hyperlink>
      <w:r>
        <w:t xml:space="preserve"> - Mila Jam's 'Twilight Zone' music video addresses the challenges of dating as a trans woman, highlighting experiences of gaslighting and discrimination. The video features trans models Isis King and Arisce Wanzer, and aims to shed light on the unique struggles faced by trans women in the dating scene.</w:t>
      </w:r>
      <w:r/>
    </w:p>
    <w:p>
      <w:pPr>
        <w:pStyle w:val="ListNumber"/>
        <w:spacing w:line="240" w:lineRule="auto"/>
        <w:ind w:left="720"/>
      </w:pPr>
      <w:r/>
      <w:hyperlink r:id="rId14">
        <w:r>
          <w:rPr>
            <w:color w:val="0000EE"/>
            <w:u w:val="single"/>
          </w:rPr>
          <w:t>https://www.out.com/out-exclusives/2018/4/27/peppermint-gender-fluid-oracle-shattering-broadways-barriers</w:t>
        </w:r>
      </w:hyperlink>
      <w:r>
        <w:t xml:space="preserve"> - Peppermint made history as the first transgender woman to originate a role on Broadway in 'Head Over Heels,' playing Pythio, a gender-fluid oracle. This milestone reflects a cultural shift towards inclusivity and diversity in the arts, with Peppermint expressing pride in contributing to such a significant moment.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letter/out-newsletter-6-30-26" TargetMode="External"/><Relationship Id="rId10" Type="http://schemas.openxmlformats.org/officeDocument/2006/relationships/hyperlink" Target="https://www.out.com/print-issue/8-inspiring-lgbtq-love-stories" TargetMode="External"/><Relationship Id="rId11" Type="http://schemas.openxmlformats.org/officeDocument/2006/relationships/hyperlink" Target="https://www.out.com/celebs/gay-couples" TargetMode="External"/><Relationship Id="rId12" Type="http://schemas.openxmlformats.org/officeDocument/2006/relationships/hyperlink" Target="https://www.out.com/television/2022/11/18/laverne-cox-spills-tea-famous-men-who-secretly-date-trans-women" TargetMode="External"/><Relationship Id="rId13" Type="http://schemas.openxmlformats.org/officeDocument/2006/relationships/hyperlink" Target="https://www.out.com/datingprep/2026-peppermint" TargetMode="External"/><Relationship Id="rId14" Type="http://schemas.openxmlformats.org/officeDocument/2006/relationships/hyperlink" Target="https://www.out.com/out-exclusives/2018/4/27/peppermint-gender-fluid-oracle-shattering-broadways-barriers" TargetMode="External"/><Relationship Id="rId15" Type="http://schemas.openxmlformats.org/officeDocument/2006/relationships/hyperlink" Target="https://www.out.com/music/2019/3/08/mila-jams-twilight-zone-video-about-dating-trans-wo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