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Office Activities: How Sasaki Celebrated Community and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colleagues are noticing a shift: workplaces are making Pride more active and visible. Sasaki’s studios in Denver and Los Angeles turned Pride into community action this June, from sponsoring runners in Denver’s Pride 5K to volunteering after the LA Pride Parade, small gestures that matter for staff, clients and local LGBTQ+ organisations.</w:t>
      </w:r>
      <w:r/>
    </w:p>
    <w:p>
      <w:r/>
      <w:r>
        <w:t>Essential Takeaways</w:t>
      </w:r>
      <w:r/>
      <w:r/>
    </w:p>
    <w:p>
      <w:pPr>
        <w:pStyle w:val="ListBullet"/>
        <w:spacing w:line="240" w:lineRule="auto"/>
        <w:ind w:left="720"/>
      </w:pPr>
      <w:r/>
      <w:r>
        <w:rPr>
          <w:b/>
        </w:rPr>
        <w:t>Community participation:</w:t>
      </w:r>
      <w:r>
        <w:t xml:space="preserve"> Sasaki sponsored designers to run in Denver’s Pride 5K, supporting a long‑running local fundraiser that benefits the Pride centre.</w:t>
      </w:r>
      <w:r/>
    </w:p>
    <w:p>
      <w:pPr>
        <w:pStyle w:val="ListBullet"/>
        <w:spacing w:line="240" w:lineRule="auto"/>
        <w:ind w:left="720"/>
      </w:pPr>
      <w:r/>
      <w:r>
        <w:rPr>
          <w:b/>
        </w:rPr>
        <w:t>Local volunteering:</w:t>
      </w:r>
      <w:r>
        <w:t xml:space="preserve"> The Los Angeles studio followed the LA Pride Parade with hands‑on volunteer efforts in the neighbourhood.</w:t>
      </w:r>
      <w:r/>
    </w:p>
    <w:p>
      <w:pPr>
        <w:pStyle w:val="ListBullet"/>
        <w:spacing w:line="240" w:lineRule="auto"/>
        <w:ind w:left="720"/>
      </w:pPr>
      <w:r/>
      <w:r>
        <w:rPr>
          <w:b/>
        </w:rPr>
        <w:t>Meaningful partnerships:</w:t>
      </w:r>
      <w:r>
        <w:t xml:space="preserve"> Events connected staff with organisations that provide year‑round services to the LGBTQ+ community.</w:t>
      </w:r>
      <w:r/>
    </w:p>
    <w:p>
      <w:pPr>
        <w:pStyle w:val="ListBullet"/>
        <w:spacing w:line="240" w:lineRule="auto"/>
        <w:ind w:left="720"/>
      </w:pPr>
      <w:r/>
      <w:r>
        <w:rPr>
          <w:b/>
        </w:rPr>
        <w:t>Tangible impact:</w:t>
      </w:r>
      <w:r>
        <w:t xml:space="preserve"> Denver’s Pride 5K and associated fundraising have raised significant sums for local services and programming.</w:t>
      </w:r>
      <w:r/>
    </w:p>
    <w:p>
      <w:pPr>
        <w:pStyle w:val="ListBullet"/>
        <w:spacing w:line="240" w:lineRule="auto"/>
        <w:ind w:left="720"/>
      </w:pPr>
      <w:r/>
      <w:r>
        <w:rPr>
          <w:b/>
        </w:rPr>
        <w:t>Culture beyond a month:</w:t>
      </w:r>
      <w:r>
        <w:t xml:space="preserve"> Sasaki frames Pride as an ongoing commitment to inclusion and creative collaboration.</w:t>
      </w:r>
      <w:r/>
      <w:r/>
    </w:p>
    <w:p>
      <w:pPr>
        <w:pStyle w:val="Heading2"/>
      </w:pPr>
      <w:r>
        <w:t>Why offices are treating Pride as community work, not just decoration</w:t>
      </w:r>
      <w:r/>
    </w:p>
    <w:p>
      <w:r/>
      <w:r>
        <w:t>It’s one thing to hang a rainbow flag, and another to lace up and run a charity 5K with colleagues. The Denver studio’s decision to sponsor designers in the Pride 5K showed a willingness to put energy and funds behind local organisations that deliver services year‑round. That tactile, slightly sweaty participation has a different feel, more earnest, less performative, than a poster on a wall. Industry voices suggest employees appreciate actions that combine company support with grassroots benefit.</w:t>
      </w:r>
      <w:r/>
    </w:p>
    <w:p>
      <w:pPr>
        <w:pStyle w:val="Heading2"/>
      </w:pPr>
      <w:r>
        <w:t>Denver: fundraising, running and a real local connection</w:t>
      </w:r>
      <w:r/>
    </w:p>
    <w:p>
      <w:r/>
      <w:r>
        <w:t>Sasaki’s participation in Denver aligned with Denver PrideFest, produced by The Center on Colfax, which offers free programs and services to the LGBTQ+ community. By backing a Pride 5K that’s raised notable funds over time, the studio both amplified the event and helped the centre continue its work. For companies curious about replicating this, sponsoring a team or an entry is a straightforward way to boost visibility and give colleagues a shared, energetic experience.</w:t>
      </w:r>
      <w:r/>
    </w:p>
    <w:p>
      <w:pPr>
        <w:pStyle w:val="Heading2"/>
      </w:pPr>
      <w:r>
        <w:t>Los Angeles: parade goodwill followed by volunteerism</w:t>
      </w:r>
      <w:r/>
    </w:p>
    <w:p>
      <w:r/>
      <w:r>
        <w:t>The LA studio paired parade participation with follow‑up volunteering, showing how a day of celebration can flow into sustained local engagement. After the march and the music, staff stayed in the neighbourhood to help organisations on the ground. That kind of sequencing, celebrate, then serve, keeps momentum going and gives employees a chance to meet beneficiaries directly and learn what local groups actually need.</w:t>
      </w:r>
      <w:r/>
    </w:p>
    <w:p>
      <w:pPr>
        <w:pStyle w:val="Heading2"/>
      </w:pPr>
      <w:r>
        <w:t>Why partnering with local LGBTQ+ organisations matters</w:t>
      </w:r>
      <w:r/>
    </w:p>
    <w:p>
      <w:r/>
      <w:r>
        <w:t>Working with established local partners avoids the common trap of spotlighting the company while sidelining community needs. Organisations that run Pride events or provide year‑round support know how funds and volunteer hours translate into services like counselling, youth programmes and crisis support. For firms planning their own Pride activities, a good first step is to ask the local centre what helps most: funds, food, volunteers, or simply a booth and visibility.</w:t>
      </w:r>
      <w:r/>
    </w:p>
    <w:p>
      <w:pPr>
        <w:pStyle w:val="Heading2"/>
      </w:pPr>
      <w:r>
        <w:t>How to make your workplace Pride plans feel authentic</w:t>
      </w:r>
      <w:r/>
    </w:p>
    <w:p>
      <w:r/>
      <w:r>
        <w:t>Start small and stay consistent. Sponsor a 5K team, send staff to volunteer shifts, or cover entry fees for employees who want to march. Make sure senior leaders show up and listen; token gestures won’t cut it. Practical tips: coordinate with local charities, promote the opportunity internally ahead of time, and share follow‑up stories so staff see the impact. Over time, those choices build trust and change workplace culture for the better.</w:t>
      </w:r>
      <w:r/>
    </w:p>
    <w:p>
      <w:r/>
      <w:r>
        <w:t>It’s a small change that can make every celebration feel more useful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9">
        <w:r>
          <w:rPr>
            <w:color w:val="0000EE"/>
            <w:u w:val="single"/>
          </w:rPr>
          <w:t>[2]</w:t>
        </w:r>
      </w:hyperlink>
      <w:r>
        <w:t xml:space="preserve">- Paragraph 5: </w:t>
      </w:r>
      <w:hyperlink r:id="rId11">
        <w:r>
          <w:rPr>
            <w:color w:val="0000EE"/>
            <w:u w:val="single"/>
          </w:rPr>
          <w:t>[3]</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https://www.sasaki.com/voices/pride-at-sasaki-celebrating-all-the-colors-of-design/</w:t>
        </w:r>
      </w:hyperlink>
      <w:r>
        <w:t xml:space="preserve"> - Please view link - unable to able to access data</w:t>
      </w:r>
      <w:r/>
    </w:p>
    <w:p>
      <w:pPr>
        <w:pStyle w:val="ListNumber"/>
        <w:spacing w:line="240" w:lineRule="auto"/>
        <w:ind w:left="720"/>
      </w:pPr>
      <w:r/>
      <w:hyperlink r:id="rId9">
        <w:r>
          <w:rPr>
            <w:color w:val="0000EE"/>
            <w:u w:val="single"/>
          </w:rPr>
          <w:t>https://www.sasaki.com/voices/pride-at-sasaki-celebrating-all-the-colors-of-design/</w:t>
        </w:r>
      </w:hyperlink>
      <w:r>
        <w:t xml:space="preserve"> - Sasaki's Denver office celebrated Pride Month with a tie-dye social and a Pride Happy Hour, distributing Pride goodie bags and enjoying food from Aguanile, a local queer-owned Boricua Social Club. The office sponsored designers to participate in Denver PrideFest's Pride 5K, which raised nearly $200,000. Sasaki's Los Angeles studio engaged in community volunteer efforts following the LA Pride Parade, embodying the company's commitment to inclusivity and creativity.</w:t>
      </w:r>
      <w:r/>
    </w:p>
    <w:p>
      <w:pPr>
        <w:pStyle w:val="ListNumber"/>
        <w:spacing w:line="240" w:lineRule="auto"/>
        <w:ind w:left="720"/>
      </w:pPr>
      <w:r/>
      <w:hyperlink r:id="rId11">
        <w:r>
          <w:rPr>
            <w:color w:val="0000EE"/>
            <w:u w:val="single"/>
          </w:rPr>
          <w:t>https://lgbtqcolorado.org/</w:t>
        </w:r>
      </w:hyperlink>
      <w:r>
        <w:t xml:space="preserve"> - The Center on Colfax is Denver's largest LGBTQ+ community centre, offering free programs and services such as HIV/STI screenings, mental health support, and social groups. They produce Denver PrideFest, the region's largest Pride celebration, featuring events like the Pride 5K, which has raised almost $200,000.</w:t>
      </w:r>
      <w:r/>
    </w:p>
    <w:p>
      <w:pPr>
        <w:pStyle w:val="ListNumber"/>
        <w:spacing w:line="240" w:lineRule="auto"/>
        <w:ind w:left="720"/>
      </w:pPr>
      <w:r/>
      <w:hyperlink r:id="rId12">
        <w:r>
          <w:rPr>
            <w:color w:val="0000EE"/>
            <w:u w:val="single"/>
          </w:rPr>
          <w:t>https://denverpride.org/</w:t>
        </w:r>
      </w:hyperlink>
      <w:r>
        <w:t xml:space="preserve"> - Denver Pride, produced by The Center on Colfax, is a month-long celebration culminating in a weekend of events, including the Pride 5K, parade, and free festival. The 2026 event aims to support The Center's year-round programs and services for Colorado's LGBTQ+ community.</w:t>
      </w:r>
      <w:r/>
    </w:p>
    <w:p>
      <w:pPr>
        <w:pStyle w:val="ListNumber"/>
        <w:spacing w:line="240" w:lineRule="auto"/>
        <w:ind w:left="720"/>
      </w:pPr>
      <w:r/>
      <w:hyperlink r:id="rId14">
        <w:r>
          <w:rPr>
            <w:color w:val="0000EE"/>
            <w:u w:val="single"/>
          </w:rPr>
          <w:t>https://lalgbtcenter.org/vanguard/center-staff-and-supporters-proclaim-love-lives-here-at-la-pride-2026/</w:t>
        </w:r>
      </w:hyperlink>
      <w:r>
        <w:t xml:space="preserve"> - The Los Angeles LGBT Center participated in the 2026 LA Pride Parade with over 150 staff, volunteers, and supporters, carrying messages like 'Love Lives Here' and 'Hate Has No Home Here.' The Center continues to champion LGBTQ+ visibility and provides services such as housing, healthcare, and legal support.</w:t>
      </w:r>
      <w:r/>
    </w:p>
    <w:p>
      <w:pPr>
        <w:pStyle w:val="ListNumber"/>
        <w:spacing w:line="240" w:lineRule="auto"/>
        <w:ind w:left="720"/>
      </w:pPr>
      <w:r/>
      <w:hyperlink r:id="rId10">
        <w:r>
          <w:rPr>
            <w:color w:val="0000EE"/>
            <w:u w:val="single"/>
          </w:rPr>
          <w:t>https://www.thedrop1047.org/news/community-corner-center-on-colfax-pride-2026</w:t>
        </w:r>
      </w:hyperlink>
      <w:r>
        <w:t xml:space="preserve"> - Kim Salvaggio, CEO of The Center on Colfax, discussed the centre's 50 years of service to Colorado's LGBTQ+ community, offering programs like Rainbow Alley for youth, the West of 50 group for LGBTQ elders, and free mental health services. The centre faces a 10% increase in people seeking services, highlighting its critical role.</w:t>
      </w:r>
      <w:r/>
    </w:p>
    <w:p>
      <w:pPr>
        <w:pStyle w:val="ListNumber"/>
        <w:spacing w:line="240" w:lineRule="auto"/>
        <w:ind w:left="720"/>
      </w:pPr>
      <w:r/>
      <w:hyperlink r:id="rId13">
        <w:r>
          <w:rPr>
            <w:color w:val="0000EE"/>
            <w:u w:val="single"/>
          </w:rPr>
          <w:t>https://www.runcolfax.org/charity-partners/the-glbt-community-center-of-colorado/</w:t>
        </w:r>
      </w:hyperlink>
      <w:r>
        <w:t xml:space="preserve"> - The Center on Colfax partners with the Denver Colfax Marathon, offering fundraising incentives for participants who select them as their charity partner. The centre provides safe spaces, social programs, advocacy, and Pride events, aiming for a future rooted in equity, dignity, and queer liberation.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saki.com/voices/pride-at-sasaki-celebrating-all-the-colors-of-design/" TargetMode="External"/><Relationship Id="rId10" Type="http://schemas.openxmlformats.org/officeDocument/2006/relationships/hyperlink" Target="https://www.thedrop1047.org/news/community-corner-center-on-colfax-pride-2026" TargetMode="External"/><Relationship Id="rId11" Type="http://schemas.openxmlformats.org/officeDocument/2006/relationships/hyperlink" Target="https://lgbtqcolorado.org/" TargetMode="External"/><Relationship Id="rId12" Type="http://schemas.openxmlformats.org/officeDocument/2006/relationships/hyperlink" Target="https://denverpride.org/" TargetMode="External"/><Relationship Id="rId13" Type="http://schemas.openxmlformats.org/officeDocument/2006/relationships/hyperlink" Target="https://www.runcolfax.org/charity-partners/the-glbt-community-center-of-colorado/" TargetMode="External"/><Relationship Id="rId14" Type="http://schemas.openxmlformats.org/officeDocument/2006/relationships/hyperlink" Target="https://lalgbtcenter.org/vanguard/center-staff-and-supporters-proclaim-love-lives-here-at-la-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