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Older Queer Voices Festival: How Storytelling Built Intergenerational Bridges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activists and younger queer people gathered in Hertfordshire as Older Queer Voices celebrated its first anniversary, using podcasts, panels and performances to stitch together history, humour and hope , and to show why intergenerational spaces really matter.</w:t>
      </w:r>
      <w:r/>
    </w:p>
    <w:p>
      <w:r/>
      <w:r>
        <w:t>Essential Takeaways</w:t>
      </w:r>
      <w:r/>
      <w:r/>
    </w:p>
    <w:p>
      <w:pPr>
        <w:pStyle w:val="ListBullet"/>
        <w:spacing w:line="240" w:lineRule="auto"/>
        <w:ind w:left="720"/>
      </w:pPr>
      <w:r/>
      <w:r>
        <w:rPr>
          <w:b/>
        </w:rPr>
        <w:t>Big turnout:</w:t>
      </w:r>
      <w:r>
        <w:t xml:space="preserve"> Over 200 people attended the inaugural festival at the Tesco Heart Building, creating a warm, chatty atmosphere.</w:t>
      </w:r>
      <w:r/>
    </w:p>
    <w:p>
      <w:pPr>
        <w:pStyle w:val="ListBullet"/>
        <w:spacing w:line="240" w:lineRule="auto"/>
        <w:ind w:left="720"/>
      </w:pPr>
      <w:r/>
      <w:r>
        <w:rPr>
          <w:b/>
        </w:rPr>
        <w:t>Mixed programme:</w:t>
      </w:r>
      <w:r>
        <w:t xml:space="preserve"> Keynote speeches, a live podcast recording and a musical performance blended history, humour and personal testimony.</w:t>
      </w:r>
      <w:r/>
    </w:p>
    <w:p>
      <w:pPr>
        <w:pStyle w:val="ListBullet"/>
        <w:spacing w:line="240" w:lineRule="auto"/>
        <w:ind w:left="720"/>
      </w:pPr>
      <w:r/>
      <w:r>
        <w:rPr>
          <w:b/>
        </w:rPr>
        <w:t>Workplace angle:</w:t>
      </w:r>
      <w:r>
        <w:t xml:space="preserve"> Tesco’s LGBT+ Network emphasised how employers can foster inclusion across generations.</w:t>
      </w:r>
      <w:r/>
    </w:p>
    <w:p>
      <w:pPr>
        <w:pStyle w:val="ListBullet"/>
        <w:spacing w:line="240" w:lineRule="auto"/>
        <w:ind w:left="720"/>
      </w:pPr>
      <w:r/>
      <w:r>
        <w:rPr>
          <w:b/>
        </w:rPr>
        <w:t>Honours:</w:t>
      </w:r>
      <w:r>
        <w:t xml:space="preserve"> Ten community figures were recognised as Older Queer Voices Icons, celebrating decades of activism and visibility.</w:t>
      </w:r>
      <w:r/>
    </w:p>
    <w:p>
      <w:pPr>
        <w:pStyle w:val="ListBullet"/>
        <w:spacing w:line="240" w:lineRule="auto"/>
        <w:ind w:left="720"/>
      </w:pPr>
      <w:r/>
      <w:r>
        <w:rPr>
          <w:b/>
        </w:rPr>
        <w:t>Friendly vibe:</w:t>
      </w:r>
      <w:r>
        <w:t xml:space="preserve"> Food, drinks and informal conversation made it easy to swap stories and make connections.</w:t>
      </w:r>
      <w:r/>
      <w:r/>
    </w:p>
    <w:p>
      <w:pPr>
        <w:pStyle w:val="Heading2"/>
      </w:pPr>
      <w:r>
        <w:t>A warm, noisy beginning , and the smell of shared coffee</w:t>
      </w:r>
      <w:r/>
    </w:p>
    <w:p>
      <w:r/>
      <w:r>
        <w:t>The festival opened with Dan Porter from Tesco’s LGBT+ Network setting a candid, optimistic tone, and you could feel the room relax , people settled in, laughed and leaned forward to listen. According to coverage in Attitude, the event marked the platform’s first anniversary and drew a cross-section of the community. That mix , older activists sitting beside younger attendees , gave the evening an unmistakable hum of curiosity and care.</w:t>
      </w:r>
      <w:r/>
    </w:p>
    <w:p>
      <w:r/>
      <w:r>
        <w:t>Older Queer Voices started as a podcast and has quickly become a gathering point for storytelling, so it felt fitting that the programme included a live Bridging Generations recording. If you’re thinking of hosting something similar, aim for a mix of formats: speeches for context, lived stories for heart, and time for people to just talk.</w:t>
      </w:r>
      <w:r/>
    </w:p>
    <w:p>
      <w:pPr>
        <w:pStyle w:val="Heading2"/>
      </w:pPr>
      <w:r>
        <w:t>Stories, laughter and a few hard truths</w:t>
      </w:r>
      <w:r/>
    </w:p>
    <w:p>
      <w:r/>
      <w:r>
        <w:t>Rosie Jones’s appearance brought humour alongside an unflinching discussion of identity , she talked about being disabled and gay and not always seeing herself reflected in queer spaces. That candour made the room shift between laughter and silence in seconds, which is exactly what storytelling should do. Panels featuring Sue Sanders and Lisa Power threaded personal memory into political history, reminding everyone why rights and visibility aren’t guaranteed.</w:t>
      </w:r>
      <w:r/>
    </w:p>
    <w:p>
      <w:r/>
      <w:r>
        <w:t>Bringing in varied voices matters because it breaks down assumptions. If your community wants to learn from elders, invite speakers who’ll speak about both struggle and joy , it keeps the conversation human, not purely historic.</w:t>
      </w:r>
      <w:r/>
    </w:p>
    <w:p>
      <w:pPr>
        <w:pStyle w:val="Heading2"/>
      </w:pPr>
      <w:r>
        <w:t>Workplaces as meeting places for belonging</w:t>
      </w:r>
      <w:r/>
    </w:p>
    <w:p>
      <w:r/>
      <w:r>
        <w:t>Dan Porter stressed that workplaces are often where inclusion is first experienced , or denied , and Tesco’s visible support made a difference. Employers can host events, support employee networks, or even offer meeting space, which sends a clear signal: ageing queer staff still belong.</w:t>
      </w:r>
      <w:r/>
    </w:p>
    <w:p>
      <w:r/>
      <w:r>
        <w:t>Practical tip: if you work in HR or run a diversity group, start by surveying staff across age brackets about what inclusion looks like for them. Small things , pronoun policies, shared parental leave that’s truly inclusive, or mentorship programmes , make workplaces places where generations can learn from each other.</w:t>
      </w:r>
      <w:r/>
    </w:p>
    <w:p>
      <w:pPr>
        <w:pStyle w:val="Heading2"/>
      </w:pPr>
      <w:r>
        <w:t>Honouring icons and the debt we owe</w:t>
      </w:r>
      <w:r/>
    </w:p>
    <w:p>
      <w:r/>
      <w:r>
        <w:t>The festival’s Older Queer Voices Icons list celebrated a wide range of contributors from media, activism and academia. Honouring people such as Lisa Power and Sue Sanders during the evening turned applause into a kind of public history lesson. It reminded attendees that today’s freedoms rest on years of campaigning, sacrifice and stubborn visibility.</w:t>
      </w:r>
      <w:r/>
    </w:p>
    <w:p>
      <w:r/>
      <w:r>
        <w:t>That recognition also signals to younger people that activism isn’t a static museum piece , it’s ongoing work. Festivals like this act as a torch-passing, with stories as the flame.</w:t>
      </w:r>
      <w:r/>
    </w:p>
    <w:p>
      <w:pPr>
        <w:pStyle w:val="Heading2"/>
      </w:pPr>
      <w:r>
        <w:t>Where festivals like this fit in the broader scene</w:t>
      </w:r>
      <w:r/>
    </w:p>
    <w:p>
      <w:r/>
      <w:r>
        <w:t>Events that pair film, panels and community time are becoming more common in queer cultural life, from city film festivals to grassroots gatherings. Institutions like BFI Flare and international festivals often foreground new talent, while community events create the bridges that festivals like Older Queer Voices are now making local and personal.</w:t>
      </w:r>
      <w:r/>
    </w:p>
    <w:p>
      <w:r/>
      <w:r>
        <w:t>If you’re curious to explore more, look for programmes that promise both historical context and room for new voices , that’s where real dialogue happens.</w:t>
      </w:r>
      <w:r/>
    </w:p>
    <w:p>
      <w:r/>
      <w:r>
        <w:t>It's a small change that can make every story heard.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t xml:space="preserve">- Paragraph 6: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https://diva-magazine.com/2026/06/30/older-queer-voices-festival-reflection/?utm_source=rss&amp;utm_medium=rss&amp;utm_campaign=older-queer-voices-festival-reflection</w:t>
        </w:r>
      </w:hyperlink>
      <w:r>
        <w:t xml:space="preserve"> - Please view link - unable to able to access data</w:t>
      </w:r>
      <w:r/>
    </w:p>
    <w:p>
      <w:pPr>
        <w:pStyle w:val="ListNumber"/>
        <w:spacing w:line="240" w:lineRule="auto"/>
        <w:ind w:left="720"/>
      </w:pPr>
      <w:r/>
      <w:hyperlink r:id="rId10">
        <w:r>
          <w:rPr>
            <w:color w:val="0000EE"/>
            <w:u w:val="single"/>
          </w:rPr>
          <w:t>https://www.attitude.co.uk/culture/intergenerational-lgbtq-festival-podcast-anniversary-known-names-522903/</w:t>
        </w:r>
      </w:hyperlink>
      <w:r>
        <w:t xml:space="preserve"> - Older Queer Voices, established in 2025 by Raga D’Silva and Nicola Fenton, is marking its one-year anniversary by launching a free Older Queer Voices Festival on 3 June 2026, featuring well-known multigenerational voices. Created to celebrate older LGBTQ+ voices and strengthen intergenerational connection within the community, what started as a podcast has grown into a wider community platform. The festival aims to honour LGBTQ+ history while connecting generations. The programme includes a keynote speech by Lisa Power, an intergenerational panel featuring actress Liz Carr, actor Jason Patel, Attitude 101 Third Sector &amp; Community 2026 honouree Sue Sanders and Tesco’s head of content and social media Dan Porter, hosting by Raga D’Silva, a live podcast recording, a performance by singer-songwriter Clare Summerskill, and recognition of 10 Older Queer Voices Icons for their contributions to the LGBTQ+ community. Supported by Tesco, Booker, Best Food Logistics and N2O, the event will be held at the Tesco Heart Building in Welwyn Garden City, Hertfordshire, on Wednesday 3 June from 4.30pm to 9.30pm. Tesco’s Dan Porter highlighted the importance of inclusion in the workplace: “At Tesco, our LGBTQ+ Network is committed to creating a workplace where every colleague feels seen, supported and able to be themselves at every stage of their lives.” Attendees are encouraged to follow this year’s dress code, “Wear Your Pride”, with drinks and a grazing buffet on offer. For more information about the Older Queer Voices Festival, you can visit the official Older Queer Voices website.</w:t>
      </w:r>
      <w:r/>
    </w:p>
    <w:p>
      <w:pPr>
        <w:pStyle w:val="ListNumber"/>
        <w:spacing w:line="240" w:lineRule="auto"/>
        <w:ind w:left="720"/>
      </w:pPr>
      <w:r/>
      <w:hyperlink r:id="rId11">
        <w:r>
          <w:rPr>
            <w:color w:val="0000EE"/>
            <w:u w:val="single"/>
          </w:rPr>
          <w:t>https://www.attitude.co.uk/culture/bfi-flare-london-2026-lineup-513655/</w:t>
        </w:r>
      </w:hyperlink>
      <w:r>
        <w:t xml:space="preserve"> - BFI Flare: London LGBTQIA+ Film Festival 2026 has announced its full programme, beginning on 8 March with Hunky Jesus and concluding with Black Burns Fast on 28 March 2026. This year’s programme is divided into four strands: HEARTS, BODIES, MINDS, and the new TREASURES, and includes 65 features, 62 shorts, and 31 world premieres from 47 countries. The festival will take place at BFI Southbank, featuring screenings, panels, DJ nights, special events, and talks from the likes of Russell T Davies.</w:t>
      </w:r>
      <w:r/>
    </w:p>
    <w:p>
      <w:pPr>
        <w:pStyle w:val="ListNumber"/>
        <w:spacing w:line="240" w:lineRule="auto"/>
        <w:ind w:left="720"/>
      </w:pPr>
      <w:r/>
      <w:hyperlink r:id="rId12">
        <w:r>
          <w:rPr>
            <w:color w:val="0000EE"/>
            <w:u w:val="single"/>
          </w:rPr>
          <w:t>https://www.ifi.ie/queer-spectrum-film-festival-2026/</w:t>
        </w:r>
      </w:hyperlink>
      <w:r>
        <w:t xml:space="preserve"> - The Irish Film Institute (IFI), Dublin is delighted to announce the third edition of the Queer Spectrum Film Festival (QSFF), a vibrant celebration of queer stories in motion. As Ireland’s first film festival dedicated to LGBTQIA+ people of colour and migrant voices, QSFF foregrounds powerful narratives shaped by migration, desire, nostalgia, intimacy, community, and transformation. This year’s theme, Tender Migrations: Queer Journeys Through Desire, Transition, and Healing, explores how queer lives are continually reshaped across borders, generations, and identities.</w:t>
      </w:r>
      <w:r/>
    </w:p>
    <w:p>
      <w:pPr>
        <w:pStyle w:val="ListNumber"/>
        <w:spacing w:line="240" w:lineRule="auto"/>
        <w:ind w:left="720"/>
      </w:pPr>
      <w:r/>
      <w:hyperlink r:id="rId13">
        <w:r>
          <w:rPr>
            <w:color w:val="0000EE"/>
            <w:u w:val="single"/>
          </w:rPr>
          <w:t>https://www.outfest.org/screenings-events</w:t>
        </w:r>
      </w:hyperlink>
      <w:r>
        <w:t xml:space="preserve"> - OUTFEST means COMING together. OUTFEST NEXT OUTFEST LA FILM FESTIVAL FUSION QTBIPOC FILM FESTIVAL LEGACY AWARDS. Since our first screenings in 1982, Outfest has brought our community together to celebrate the power of cinema through our flagship film festivals, screening series, our annual awards gala, and more!</w:t>
      </w:r>
      <w:r/>
    </w:p>
    <w:p>
      <w:pPr>
        <w:pStyle w:val="ListNumber"/>
        <w:spacing w:line="240" w:lineRule="auto"/>
        <w:ind w:left="720"/>
      </w:pPr>
      <w:r/>
      <w:hyperlink r:id="rId14">
        <w:r>
          <w:rPr>
            <w:color w:val="0000EE"/>
            <w:u w:val="single"/>
          </w:rPr>
          <w:t>https://www.zspace.org/freshmeat</w:t>
        </w:r>
      </w:hyperlink>
      <w:r>
        <w:t xml:space="preserve"> - Fresh Meat Productions presents FRESH MEAT FESTIVAL of trans, queer and community performance June 19-21, 2026 Z Space’s Steindler Stage. The wildly-popular FRESH MEAT FESTIVAL returns for its 25th Anniversary with bold, breathtaking, and boundary-pushing dance, music, drag, theater, and interdisciplinary performance, celebrating twenty-five years of trans and queer artistry, resilience, and joy. Our 25th Anniversary Festival features the world premieres of new works commissioned especially for our 25th Anniversary Festival by: B. DeVeaux, Pangaea, Shawn Lee with Bay Area Independent Chinese Dancers, and JanpiStar. The star-studded lineup of artists continues with: Filipino American drag supergroup Filipinx; the powerful voices of New Voices Bay Area Transgender, Intersex &amp; Genderqueer Chorus; interdisciplinary movement artist Zuzu Beloved; trans roots music trailblazer Shawna Virago; trans/queer-centered contemporary dance-theater by Sean Dorsey Dance and femme-cee Churro Nomi!</w:t>
      </w:r>
      <w:r/>
    </w:p>
    <w:p>
      <w:pPr>
        <w:pStyle w:val="ListNumber"/>
        <w:spacing w:line="240" w:lineRule="auto"/>
        <w:ind w:left="720"/>
      </w:pPr>
      <w:r/>
      <w:hyperlink r:id="rId15">
        <w:r>
          <w:rPr>
            <w:color w:val="0000EE"/>
            <w:u w:val="single"/>
          </w:rPr>
          <w:t>https://prideintrafford.org/</w:t>
        </w:r>
      </w:hyperlink>
      <w:r>
        <w:t xml:space="preserve"> - Welcome to Pride in Trafford – a vibrant celebration of LGBTQ+ arts and culture! Exhibitions Free Before We Were Proud Highlighting the personal histories of older members of the LGBTQ+ community with lived experience before decriminalisation. Free The Pansy Project Documenting the quiet, yet powerful act of planting pansies at sites of homophobic and transphobic abuse. Free Transitions in Thread A solo exhibition of the work of artist weaver, Jenny Waterson, whose recent projects reflect her experience as the mother of a young adult changing their gender identity. About Pride in Trafford explores and celebrates both identity and LGBTQ+ life in Trafford. The work aims to challenge and entertain, taking a queer art focus over a more traditional pride format. The inaugural Pride in Trafford took place in 2019, with a strong commitment to diversity, telling stories and celebrating artists many of which are often under-represented and has since grown and developed into an important festival for Trafford and Greater Manchester attracting over 4,000 people annually. The festival has become a driver for the creation of new work by LGBTQ+ artists and has supported artists such as Sam Danson’s BI-TOPIA, Hunter King’s A Northern Tr*nny Hootenanny and Holly Redford-Jones’ I Was Dancing in the Lesbian Bar, Violet Blonde and Cheddar Gorgeous. Our Vision A place where LGBTQ+ people are visible, celebrated and able to live with pride, belonging and equality. Our Mission To bring communities together through Pride events, creative programmes and public celebration that amplify LGBTQ+ voices, support artists and present work that challenges, provokes and affects change, while creating welcoming spaces where everyone feels safe, seen and valued.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30/older-queer-voices-festival-reflection/?utm_source=rss&amp;utm_medium=rss&amp;utm_campaign=older-queer-voices-festival-reflection" TargetMode="External"/><Relationship Id="rId10" Type="http://schemas.openxmlformats.org/officeDocument/2006/relationships/hyperlink" Target="https://www.attitude.co.uk/culture/intergenerational-lgbtq-festival-podcast-anniversary-known-names-522903/" TargetMode="External"/><Relationship Id="rId11" Type="http://schemas.openxmlformats.org/officeDocument/2006/relationships/hyperlink" Target="https://www.attitude.co.uk/culture/bfi-flare-london-2026-lineup-513655/" TargetMode="External"/><Relationship Id="rId12" Type="http://schemas.openxmlformats.org/officeDocument/2006/relationships/hyperlink" Target="https://www.ifi.ie/queer-spectrum-film-festival-2026/" TargetMode="External"/><Relationship Id="rId13" Type="http://schemas.openxmlformats.org/officeDocument/2006/relationships/hyperlink" Target="https://www.outfest.org/screenings-events" TargetMode="External"/><Relationship Id="rId14" Type="http://schemas.openxmlformats.org/officeDocument/2006/relationships/hyperlink" Target="https://www.zspace.org/freshmeat" TargetMode="External"/><Relationship Id="rId15" Type="http://schemas.openxmlformats.org/officeDocument/2006/relationships/hyperlink" Target="https://prideintraffor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