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Outcomes This Pride: Why Two Cases Feel So Uneven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justice saw two very different rulings land within days: a Texas judge was awarded more than $640,000 after refusing to officiate same-sex weddings, while a gay student settled for $10,000 and the diploma she was denied, two outcomes that leave many LGBTQ+ people asking why the scales look so different.</w:t>
      </w:r>
      <w:r/>
    </w:p>
    <w:p>
      <w:r/>
      <w:r>
        <w:t>Essential Takeaways</w:t>
      </w:r>
      <w:r/>
      <w:r/>
    </w:p>
    <w:p>
      <w:pPr>
        <w:pStyle w:val="ListBullet"/>
        <w:spacing w:line="240" w:lineRule="auto"/>
        <w:ind w:left="720"/>
      </w:pPr>
      <w:r/>
      <w:r>
        <w:rPr>
          <w:b/>
        </w:rPr>
        <w:t>Big payout:</w:t>
      </w:r>
      <w:r>
        <w:t xml:space="preserve"> A Texas justice of the peace won roughly $640,000 after a court found her religious liberty had been violated when she declined to officiate same-sex marriages. </w:t>
      </w:r>
      <w:r/>
    </w:p>
    <w:p>
      <w:pPr>
        <w:pStyle w:val="ListBullet"/>
        <w:spacing w:line="240" w:lineRule="auto"/>
        <w:ind w:left="720"/>
      </w:pPr>
      <w:r/>
      <w:r>
        <w:rPr>
          <w:b/>
        </w:rPr>
        <w:t>Small settlement:</w:t>
      </w:r>
      <w:r>
        <w:t xml:space="preserve"> A Tennessee student who said she was barred from graduation after coming out received $10,000, her diploma, and protection from disparaging communications. </w:t>
      </w:r>
      <w:r/>
    </w:p>
    <w:p>
      <w:pPr>
        <w:pStyle w:val="ListBullet"/>
        <w:spacing w:line="240" w:lineRule="auto"/>
        <w:ind w:left="720"/>
      </w:pPr>
      <w:r/>
      <w:r>
        <w:rPr>
          <w:b/>
        </w:rPr>
        <w:t>Different legal claims:</w:t>
      </w:r>
      <w:r>
        <w:t xml:space="preserve"> One case centred on religious-accommodation protections for a public official, the other on alleged discrimination and improper school discipline. </w:t>
      </w:r>
      <w:r/>
    </w:p>
    <w:p>
      <w:pPr>
        <w:pStyle w:val="ListBullet"/>
        <w:spacing w:line="240" w:lineRule="auto"/>
        <w:ind w:left="720"/>
      </w:pPr>
      <w:r/>
      <w:r>
        <w:rPr>
          <w:b/>
        </w:rPr>
        <w:t>Emotional contrast:</w:t>
      </w:r>
      <w:r>
        <w:t xml:space="preserve"> The judge’s award included legal fees after an eight-year fight, while the student lost a milestone she can’t recover despite a settlement. </w:t>
      </w:r>
      <w:r/>
    </w:p>
    <w:p>
      <w:pPr>
        <w:pStyle w:val="ListBullet"/>
        <w:spacing w:line="240" w:lineRule="auto"/>
        <w:ind w:left="720"/>
      </w:pPr>
      <w:r/>
      <w:r>
        <w:rPr>
          <w:b/>
        </w:rPr>
        <w:t>Practical takeaway:</w:t>
      </w:r>
      <w:r>
        <w:t xml:space="preserve"> Outcomes hinge on context, role of the defendant, specific legal claims, and procedural histories matter more than headlines suggest.</w:t>
      </w:r>
      <w:r/>
      <w:r/>
    </w:p>
    <w:p>
      <w:pPr>
        <w:pStyle w:val="Heading2"/>
      </w:pPr>
      <w:r>
        <w:t>A hefty legal win for a judge claiming religious liberty</w:t>
      </w:r>
      <w:r/>
    </w:p>
    <w:p>
      <w:r/>
      <w:r>
        <w:t>The most striking detail here is the size of the payout and the road to get it, which feels almost cinematic: eight years of litigation, a ruling that discipline violated religious rights, and more than half a million pounds in fees and damages. According to local reporting, the case involved a McLennan County justice of the peace who declined to perform same-sex weddings and set up a referral system instead. Backstory matters. The dispute began when the State Commission on Judicial Conduct warned her that such selective officiating could draw escalating discipline. Supporters framed her actions as a balancing act, keeping faith commitments while directing couples elsewhere. The Texas Supreme Court and state lawmakers have since changed rules and commission membership, which supporters cite as context for the decision. For readers wondering what this means in practice: public officials who perform official duties but seek religious accommodations will now look closely at this ruling and at how their state rules might protect similar choices. It doesn’t erase the controversy, but it does show how structural changes and long litigation can shift outcomes.</w:t>
      </w:r>
      <w:r/>
    </w:p>
    <w:p>
      <w:pPr>
        <w:pStyle w:val="Heading2"/>
      </w:pPr>
      <w:r>
        <w:t>A graduation missed, and a settlement that can’t replace the moment</w:t>
      </w:r>
      <w:r/>
    </w:p>
    <w:p>
      <w:r/>
      <w:r>
        <w:t>Contrast that with a young woman in Tennessee whose life milestone was taken away, at least for a day. She says school administrators barred her from taking part in graduation after she posted about her girlfriend on social media. The resulting settlement gave her the diploma and $10,000, plus protections against disparaging comments. The human detail here is stark: she stood with her family on the street while classmates crossed the stage. Her lawyer argued school discipline policy was not followed and that administrators threatened to send posts to colleges. The school denied the allegations at the time but ultimately resolved the case. Practical advice for families: keep copies of disciplinary policies, document meetings, and consider legal counsel early, procedural missteps by schools can strengthen a student’s case, even if money can’t put the moment back.</w:t>
      </w:r>
      <w:r/>
    </w:p>
    <w:p>
      <w:pPr>
        <w:pStyle w:val="Heading2"/>
      </w:pPr>
      <w:r>
        <w:t>Why two legal outcomes don’t feel like equal justice</w:t>
      </w:r>
      <w:r/>
    </w:p>
    <w:p>
      <w:r/>
      <w:r>
        <w:t>Put side by side, the contrast feels unfair, and that reaction is understandable. The legal issues were different, the judge’s claim rested on religious freedom protections for an elected official, while the student’s case focused on alleged discrimination and breach of school rules. But outcomes are shaped by law, procedure and resources: an official with a high-profile legal team and an eight-year docket faces different terrain than a teenager contesting a school decision. Trend-wise, we’re seeing more litigation around religious accommodations and more scrutiny of school discipline related to LGBTQ+ students. That’s part of a wider pattern where precedent, statutory changes and political shifts create uneven results across cases. For someone choosing where to bring a claim, or how aggressively to litigate, these differences matter.</w:t>
      </w:r>
      <w:r/>
    </w:p>
    <w:p>
      <w:pPr>
        <w:pStyle w:val="Heading2"/>
      </w:pPr>
      <w:r>
        <w:t>What readers can take away and how to respond</w:t>
      </w:r>
      <w:r/>
    </w:p>
    <w:p>
      <w:r/>
      <w:r>
        <w:t>If you’re an LGBTQ+ person, a parent, or a public official, practical steps make sense. Document interactions, read official policies closely, and ask about appeal or grievance processes immediately. If you’re a public official concerned about religious accommodation, consult counsel early and consider how referral systems or alternative processes might be viewed in your jurisdiction. Public conversation also matters: legal decisions set rules, but community pressure, school policies and employer practices shape everyday life. Advocacy aimed at clearer, fairer policies can reduce the sense of legal whiplash people feel when similar disputes end so differently.</w:t>
      </w:r>
      <w:r/>
    </w:p>
    <w:p>
      <w:pPr>
        <w:pStyle w:val="Heading2"/>
      </w:pPr>
      <w:r>
        <w:t>Looking ahead: law, policy and the human cost</w:t>
      </w:r>
      <w:r/>
    </w:p>
    <w:p>
      <w:r/>
      <w:r>
        <w:t>Courts will keep parsing the balance between religious liberty and anti-discrimination protections, and schools will be tested on how they apply discipline in the social-media age. For LGBTQ+ communities, each case is more than a headline; it’s a reminder that rights and remedies still depend on context, money and timing. That said, settlements and rulings do set precedents and spur policy changes, so while one student’s loss of a ceremony can’t be undone, the public scrutiny around these stories can push institutions to do better.</w:t>
      </w:r>
      <w:r/>
    </w:p>
    <w:p>
      <w:r/>
      <w:r>
        <w:t>It's a small legal pivot that can leave a big emotional mark, choose your battles, document everything, and keep pushing for clearer rules.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2">
        <w:r>
          <w:rPr>
            <w:color w:val="0000EE"/>
            <w:u w:val="single"/>
          </w:rPr>
          <w:t>[5]</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https://instinctmagazine.com/two-court-cases-gay/</w:t>
        </w:r>
      </w:hyperlink>
      <w:r>
        <w:t xml:space="preserve"> - Please view link - unable to able to access data</w:t>
      </w:r>
      <w:r/>
    </w:p>
    <w:p>
      <w:pPr>
        <w:pStyle w:val="ListNumber"/>
        <w:spacing w:line="240" w:lineRule="auto"/>
        <w:ind w:left="720"/>
      </w:pPr>
      <w:r/>
      <w:hyperlink r:id="rId10">
        <w:r>
          <w:rPr>
            <w:color w:val="0000EE"/>
            <w:u w:val="single"/>
          </w:rPr>
          <w:t>https://www.kwtx.com/2026/06/19/final-judgment-waco-judge-who-declined-officiate-gay-weddings-awarded-640000/</w:t>
        </w:r>
      </w:hyperlink>
      <w:r>
        <w:t xml:space="preserve"> - A Texas district court ruled in favour of Judge Dianne Hensley, awarding her $10,000 in damages and $630,000 in attorney's fees. The court determined that the State Commission on Judicial Conduct violated her religious freedom rights by disciplining her for refusing to officiate same-sex weddings due to her Christian beliefs. The ruling also permanently prohibits the Commission from investigating, sanctioning, or disciplining Judge Hensley over her refusal to officiate same-sex weddings. (</w:t>
      </w:r>
      <w:hyperlink r:id="rId15">
        <w:r>
          <w:rPr>
            <w:color w:val="0000EE"/>
            <w:u w:val="single"/>
          </w:rPr>
          <w:t>kwtx.com</w:t>
        </w:r>
      </w:hyperlink>
      <w:r>
        <w:t>)</w:t>
      </w:r>
      <w:r/>
    </w:p>
    <w:p>
      <w:pPr>
        <w:pStyle w:val="ListNumber"/>
        <w:spacing w:line="240" w:lineRule="auto"/>
        <w:ind w:left="720"/>
      </w:pPr>
      <w:r/>
      <w:hyperlink r:id="rId13">
        <w:r>
          <w:rPr>
            <w:color w:val="0000EE"/>
            <w:u w:val="single"/>
          </w:rPr>
          <w:t>https://www.foxnews.com/media/judge-awarded-640k-refusing-officiate-same-sex-weddings</w:t>
        </w:r>
      </w:hyperlink>
      <w:r>
        <w:t xml:space="preserve"> - Judge Dianne Hensley was awarded over $640,000 after a court found that her religious freedom rights were violated when she was disciplined for declining to officiate same-sex weddings. The court awarded her $10,000 in damages and $630,000 in attorney's fees. Hiram Sasser, executive general counsel for First Liberty Institute, stated that the case was a significant victory for people of faith, emphasising the importance of being able to decline participation in activities incompatible with one's religious beliefs. (</w:t>
      </w:r>
      <w:hyperlink r:id="rId16">
        <w:r>
          <w:rPr>
            <w:color w:val="0000EE"/>
            <w:u w:val="single"/>
          </w:rPr>
          <w:t>foxnews.com</w:t>
        </w:r>
      </w:hyperlink>
      <w:r>
        <w:t>)</w:t>
      </w:r>
      <w:r/>
    </w:p>
    <w:p>
      <w:pPr>
        <w:pStyle w:val="ListNumber"/>
        <w:spacing w:line="240" w:lineRule="auto"/>
        <w:ind w:left="720"/>
      </w:pPr>
      <w:r/>
      <w:hyperlink r:id="rId11">
        <w:r>
          <w:rPr>
            <w:color w:val="0000EE"/>
            <w:u w:val="single"/>
          </w:rPr>
          <w:t>https://www.keranews.org/government/2026-06-22/waco-mclennan-county-judge-gay-marriage-wins-lawsuit-texas-dianne-hensley?_amp=true</w:t>
        </w:r>
      </w:hyperlink>
      <w:r>
        <w:t xml:space="preserve"> - A Travis County district judge ruled that the Texas judicial oversight agency cannot investigate, sanction, or discipline McLennan County Justice of the Peace Dianne Hensley for refusing to officiate same-sex weddings due to her Christian beliefs. The court awarded Hensley $10,000 in compensatory damages and $630,000 in attorney's fees. The ruling also permanently prohibits the State Commission on Judicial Conduct from taking any action against Hensley for her refusal to officiate same-sex weddings. (</w:t>
      </w:r>
      <w:hyperlink r:id="rId17">
        <w:r>
          <w:rPr>
            <w:color w:val="0000EE"/>
            <w:u w:val="single"/>
          </w:rPr>
          <w:t>keranews.org</w:t>
        </w:r>
      </w:hyperlink>
      <w:r>
        <w:t>)</w:t>
      </w:r>
      <w:r/>
    </w:p>
    <w:p>
      <w:pPr>
        <w:pStyle w:val="ListNumber"/>
        <w:spacing w:line="240" w:lineRule="auto"/>
        <w:ind w:left="720"/>
      </w:pPr>
      <w:r/>
      <w:hyperlink r:id="rId12">
        <w:r>
          <w:rPr>
            <w:color w:val="0000EE"/>
            <w:u w:val="single"/>
          </w:rPr>
          <w:t>https://www.metroweekly.com/2026/06/christian-school-pay-gay-student-withholding-diploma/</w:t>
        </w:r>
      </w:hyperlink>
      <w:r>
        <w:t xml:space="preserve"> - Tennessee Christian Preparatory School agreed to pay $10,000 to Morgan Armstrong, a gay student who was barred from graduation and had her diploma withheld after coming out. The settlement also required the school to issue Armstrong's diploma and refrain from making disparaging remarks about her to colleges. The dispute began when Armstrong posted photos with her girlfriend on social media, leading to the school's actions against her. (</w:t>
      </w:r>
      <w:hyperlink r:id="rId18">
        <w:r>
          <w:rPr>
            <w:color w:val="0000EE"/>
            <w:u w:val="single"/>
          </w:rPr>
          <w:t>metroweekly.com</w:t>
        </w:r>
      </w:hyperlink>
      <w:r>
        <w:t>)</w:t>
      </w:r>
      <w:r/>
    </w:p>
    <w:p>
      <w:pPr>
        <w:pStyle w:val="ListNumber"/>
        <w:spacing w:line="240" w:lineRule="auto"/>
        <w:ind w:left="720"/>
      </w:pPr>
      <w:r/>
      <w:hyperlink r:id="rId14">
        <w:r>
          <w:rPr>
            <w:color w:val="0000EE"/>
            <w:u w:val="single"/>
          </w:rPr>
          <w:t>https://www.keranews.org/government/2026-06-22/waco-mclennan-county-judge-gay-marriage-wins-lawsuit-texas-dianne-hensley</w:t>
        </w:r>
      </w:hyperlink>
      <w:r>
        <w:t xml:space="preserve"> - A Travis County district judge ruled that the Texas judicial oversight agency cannot investigate, sanction, or discipline McLennan County Justice of the Peace Dianne Hensley for refusing to officiate same-sex weddings due to her Christian beliefs. The court awarded Hensley $10,000 in compensatory damages and $630,000 in attorney's fees. The ruling also permanently prohibits the State Commission on Judicial Conduct from taking any action against Hensley for her refusal to officiate same-sex weddings. (</w:t>
      </w:r>
      <w:hyperlink r:id="rId17">
        <w:r>
          <w:rPr>
            <w:color w:val="0000EE"/>
            <w:u w:val="single"/>
          </w:rPr>
          <w:t>keranews.org</w:t>
        </w:r>
      </w:hyperlink>
      <w:r>
        <w:t>)</w:t>
      </w:r>
      <w:r/>
    </w:p>
    <w:p>
      <w:pPr>
        <w:pStyle w:val="ListNumber"/>
        <w:spacing w:line="240" w:lineRule="auto"/>
        <w:ind w:left="720"/>
      </w:pPr>
      <w:r/>
      <w:hyperlink r:id="rId19">
        <w:r>
          <w:rPr>
            <w:color w:val="0000EE"/>
            <w:u w:val="single"/>
          </w:rPr>
          <w:t>https://www.foxnews.com/media/judge-awarded-640k-refusing-officiate-same-sex-weddings.amp</w:t>
        </w:r>
      </w:hyperlink>
      <w:r>
        <w:t xml:space="preserve"> - Judge Dianne Hensley was awarded over $640,000 after a court found that her religious freedom rights were violated when she was disciplined for declining to officiate same-sex weddings. The court awarded her $10,000 in damages and $630,000 in attorney's fees. Hiram Sasser, executive general counsel for First Liberty Institute, stated that the case was a significant victory for people of faith, emphasising the importance of being able to decline participation in activities incompatible with one's religious beliefs. (</w:t>
      </w:r>
      <w:hyperlink r:id="rId16">
        <w:r>
          <w:rPr>
            <w:color w:val="0000EE"/>
            <w:u w:val="single"/>
          </w:rPr>
          <w:t>foxnews.com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two-court-cases-gay/" TargetMode="External"/><Relationship Id="rId10" Type="http://schemas.openxmlformats.org/officeDocument/2006/relationships/hyperlink" Target="https://www.kwtx.com/2026/06/19/final-judgment-waco-judge-who-declined-officiate-gay-weddings-awarded-640000/" TargetMode="External"/><Relationship Id="rId11" Type="http://schemas.openxmlformats.org/officeDocument/2006/relationships/hyperlink" Target="https://www.keranews.org/government/2026-06-22/waco-mclennan-county-judge-gay-marriage-wins-lawsuit-texas-dianne-hensley?_amp=true" TargetMode="External"/><Relationship Id="rId12" Type="http://schemas.openxmlformats.org/officeDocument/2006/relationships/hyperlink" Target="https://www.metroweekly.com/2026/06/christian-school-pay-gay-student-withholding-diploma/" TargetMode="External"/><Relationship Id="rId13" Type="http://schemas.openxmlformats.org/officeDocument/2006/relationships/hyperlink" Target="https://www.foxnews.com/media/judge-awarded-640k-refusing-officiate-same-sex-weddings" TargetMode="External"/><Relationship Id="rId14" Type="http://schemas.openxmlformats.org/officeDocument/2006/relationships/hyperlink" Target="https://www.keranews.org/government/2026-06-22/waco-mclennan-county-judge-gay-marriage-wins-lawsuit-texas-dianne-hensley" TargetMode="External"/><Relationship Id="rId15" Type="http://schemas.openxmlformats.org/officeDocument/2006/relationships/hyperlink" Target="https://www.kwtx.com/2026/06/19/final-judgment-waco-judge-who-declined-officiate-gay-weddings-awarded-640000/?utm_source=openai" TargetMode="External"/><Relationship Id="rId16" Type="http://schemas.openxmlformats.org/officeDocument/2006/relationships/hyperlink" Target="https://www.foxnews.com/media/judge-awarded-640k-refusing-officiate-same-sex-weddings?utm_source=openai" TargetMode="External"/><Relationship Id="rId17" Type="http://schemas.openxmlformats.org/officeDocument/2006/relationships/hyperlink" Target="https://www.keranews.org/government/2026-06-22/waco-mclennan-county-judge-gay-marriage-wins-lawsuit-texas-dianne-hensley?_amp=true&amp;utm_source=openai" TargetMode="External"/><Relationship Id="rId18" Type="http://schemas.openxmlformats.org/officeDocument/2006/relationships/hyperlink" Target="https://www.metroweekly.com/2026/06/christian-school-pay-gay-student-withholding-diploma/?utm_source=openai" TargetMode="External"/><Relationship Id="rId19" Type="http://schemas.openxmlformats.org/officeDocument/2006/relationships/hyperlink" Target="https://www.foxnews.com/media/judge-awarded-640k-refusing-officiate-same-sex-weddings.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