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Justice with Pride: How Mexico’s Tribunal Is Pushing Inclusive Law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Celebrating change, the Tribunal de Disciplina Judicial hosted Justicia con Orgullo, a lively conversation in Mexico City that brought judges, activists and legal experts together to press for courts that treat LGBTTTIQ+ people with dignity and real equality. It matters because legal wins only count when they’re felt in everyday courtrooms.</w:t>
      </w:r>
      <w:r/>
    </w:p>
    <w:p>
      <w:r/>
      <w:r>
        <w:t>Essential Takeaways</w:t>
      </w:r>
      <w:r/>
      <w:r/>
    </w:p>
    <w:p>
      <w:pPr>
        <w:pStyle w:val="ListBullet"/>
        <w:spacing w:line="240" w:lineRule="auto"/>
        <w:ind w:left="720"/>
      </w:pPr>
      <w:r/>
      <w:r>
        <w:rPr>
          <w:b/>
        </w:rPr>
        <w:t>Visible leadership:</w:t>
      </w:r>
      <w:r>
        <w:t xml:space="preserve"> The Tribunal convened magistrates and activists to spotlight inclusive justice, signalling institutional commitment.</w:t>
      </w:r>
      <w:r/>
    </w:p>
    <w:p>
      <w:pPr>
        <w:pStyle w:val="ListBullet"/>
        <w:spacing w:line="240" w:lineRule="auto"/>
        <w:ind w:left="720"/>
      </w:pPr>
      <w:r/>
      <w:r>
        <w:rPr>
          <w:b/>
        </w:rPr>
        <w:t>Rights recognised, work pending:</w:t>
      </w:r>
      <w:r>
        <w:t xml:space="preserve"> Legal advances like marriage equality and gender recognition exist, but everyday court experiences still lag.</w:t>
      </w:r>
      <w:r/>
    </w:p>
    <w:p>
      <w:pPr>
        <w:pStyle w:val="ListBullet"/>
        <w:spacing w:line="240" w:lineRule="auto"/>
        <w:ind w:left="720"/>
      </w:pPr>
      <w:r/>
      <w:r>
        <w:rPr>
          <w:b/>
        </w:rPr>
        <w:t>Practical barriers:</w:t>
      </w:r>
      <w:r>
        <w:t xml:space="preserve"> Bureaucratic hurdles and lack of diversity training mean access on paper isn’t the same as respectful treatment in practice.</w:t>
      </w:r>
      <w:r/>
    </w:p>
    <w:p>
      <w:pPr>
        <w:pStyle w:val="ListBullet"/>
        <w:spacing w:line="240" w:lineRule="auto"/>
        <w:ind w:left="720"/>
      </w:pPr>
      <w:r/>
      <w:r>
        <w:rPr>
          <w:b/>
        </w:rPr>
        <w:t>Human touch matters:</w:t>
      </w:r>
      <w:r>
        <w:t xml:space="preserve"> Speakers emphasised empathy and dignity , courts should feel quieter, kinder and fairer to visit.</w:t>
      </w:r>
      <w:r/>
    </w:p>
    <w:p>
      <w:pPr>
        <w:pStyle w:val="ListBullet"/>
        <w:spacing w:line="240" w:lineRule="auto"/>
        <w:ind w:left="720"/>
      </w:pPr>
      <w:r/>
      <w:r>
        <w:rPr>
          <w:b/>
        </w:rPr>
        <w:t>Next steps:</w:t>
      </w:r>
      <w:r>
        <w:t xml:space="preserve"> Recommendations include judge training, procedural reforms and monitoring to ensure rulings repair historical inequalities.</w:t>
      </w:r>
      <w:r/>
      <w:r/>
    </w:p>
    <w:p>
      <w:pPr>
        <w:pStyle w:val="Heading2"/>
      </w:pPr>
      <w:r>
        <w:t>A high-profile conversation, with a human note</w:t>
      </w:r>
      <w:r/>
    </w:p>
    <w:p>
      <w:r/>
      <w:r>
        <w:t>The event, held around International Pride Day, felt less like a dry panel and more like a necessary wake-up call; you could almost hear the relief when activists described being finally invited to the table. According to coverage of the meeting, Indira Isabel García Pérez, a magistrate on the Tribunal’s Plenary and the moderator, framed inclusion as a shared responsibility rather than an optional extra. That tone matters: when senior judges speak publicly about dignity, it nudges the whole system to behave differently.</w:t>
      </w:r>
      <w:r/>
    </w:p>
    <w:p>
      <w:pPr>
        <w:pStyle w:val="Heading2"/>
      </w:pPr>
      <w:r>
        <w:t>Law already changed, but courtrooms haven’t caught up</w:t>
      </w:r>
      <w:r/>
    </w:p>
    <w:p>
      <w:r/>
      <w:r>
        <w:t>Mexico has made clear legislative strides , marriage equality, recognition of gender identity and broader family protections are now part of the legal landscape. Yet speakers at the session were unanimous that these advances are only the starting point. They stressed that formal access doesn’t equal meaningful justice; people still face awkward, invasive or dismissive treatment when they step into a courtroom. That gap between statute books and street-level experience is where reform needs to focus.</w:t>
      </w:r>
      <w:r/>
    </w:p>
    <w:p>
      <w:pPr>
        <w:pStyle w:val="Heading2"/>
      </w:pPr>
      <w:r>
        <w:t>Practical reforms judges and activists are pushing for</w:t>
      </w:r>
      <w:r/>
    </w:p>
    <w:p>
      <w:r/>
      <w:r>
        <w:t>The panel sketched out specific institutional fixes: mandatory training for judges on sexual orientation and gender identity, simpler procedures to remove bureaucratic hurdles, and guidance to ensure rulings consider historical discrimination. Experts argued these are not symbolic gestures but practical tools that change daily encounters , for instance, making intake forms gender-inclusive or ensuring hearings avoid humiliating questions. These are low-cost, high-impact changes that courts can start implementing now.</w:t>
      </w:r>
      <w:r/>
    </w:p>
    <w:p>
      <w:pPr>
        <w:pStyle w:val="Heading2"/>
      </w:pPr>
      <w:r>
        <w:t>Why empathy and procedural tweaks make a difference</w:t>
      </w:r>
      <w:r/>
    </w:p>
    <w:p>
      <w:r/>
      <w:r>
        <w:t>Speakers repeatedly returned to empathy as a core value , not as a nice extra but as judicial methodology. When officials design processes that assume dignity rather than suspicion, people report feeling safer and more willing to engage with the justice system. The conversation also flagged monitoring and accountability: tracking complaints and outcomes to see whether laws produce fairer results for the LGBTTTIQ+ community over time.</w:t>
      </w:r>
      <w:r/>
    </w:p>
    <w:p>
      <w:pPr>
        <w:pStyle w:val="Heading2"/>
      </w:pPr>
      <w:r>
        <w:t>What this means for people who use the courts</w:t>
      </w:r>
      <w:r/>
    </w:p>
    <w:p>
      <w:r/>
      <w:r>
        <w:t>If you or someone you know might need to access judicial services, the takeaway is cautiously optimistic. Institutional commitments are being made and the Tribunal’s dialogue shows a willingness to change procedures and culture. Still, activists warned that change will be incremental and urged people to document experiences and use official complaint mechanisms when disrespect occurs , data helps push reform faster.</w:t>
      </w:r>
      <w:r/>
    </w:p>
    <w:p>
      <w:r/>
      <w:r>
        <w:t>It's a small but important shift: law alone isn’t the finish line, and the real work is making courtrooms feel just.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2">
        <w:r>
          <w:rPr>
            <w:color w:val="0000EE"/>
            <w:u w:val="single"/>
          </w:rPr>
          <w:t>[3]</w:t>
        </w:r>
      </w:hyperlink>
      <w:r>
        <w:t xml:space="preserve">, </w:t>
      </w:r>
      <w:hyperlink r:id="rId15">
        <w:r>
          <w:rPr>
            <w:color w:val="0000EE"/>
            <w:u w:val="single"/>
          </w:rPr>
          <w:t>[6]</w:t>
        </w:r>
      </w:hyperlink>
      <w:r>
        <w:t xml:space="preserve">- Paragraph 5: </w:t>
      </w:r>
      <w:hyperlink r:id="rId13">
        <w:r>
          <w:rPr>
            <w:color w:val="0000EE"/>
            <w:u w:val="single"/>
          </w:rPr>
          <w:t>[7]</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https://24-horas.mx/mexico/tribunal-de-disciplina-impulsa-justicia-incluyente-y-sin-discriminacion/</w:t>
        </w:r>
      </w:hyperlink>
      <w:r>
        <w:t xml:space="preserve"> - Please view link - unable to able to access data</w:t>
      </w:r>
      <w:r/>
    </w:p>
    <w:p>
      <w:pPr>
        <w:pStyle w:val="ListNumber"/>
        <w:spacing w:line="240" w:lineRule="auto"/>
        <w:ind w:left="720"/>
      </w:pPr>
      <w:r/>
      <w:hyperlink r:id="rId10">
        <w:r>
          <w:rPr>
            <w:color w:val="0000EE"/>
            <w:u w:val="single"/>
          </w:rPr>
          <w:t>https://poderjudicialcdmx.gob.mx/2026/03/13/tribunal-de-disciplina-judicial-fortalece-la-justicia-con-perspectiva-de-genero/</w:t>
        </w:r>
      </w:hyperlink>
      <w:r>
        <w:t xml:space="preserve"> - In March 2026, the Tribunal de Disciplina Judicial (TDJ) of Mexico City celebrated International Women's Day by inaugurating an event titled 'International Women's Day: Rights, Justice, and Action for All Women and Girls'. The event recognised the invaluable contributions of women within the institution. Rafael Guerra Álvarez, President of the Tribunal Superior de Justicia de la Ciudad de México, emphasised the importance of transforming gender equality from an aspiration into a tangible, everyday reality. Nicolás Jerónimo Alejo, President of the TDJ, highlighted the need for accessible, impartial justice with a gender perspective to combat violence.</w:t>
      </w:r>
      <w:r/>
    </w:p>
    <w:p>
      <w:pPr>
        <w:pStyle w:val="ListNumber"/>
        <w:spacing w:line="240" w:lineRule="auto"/>
        <w:ind w:left="720"/>
      </w:pPr>
      <w:r/>
      <w:hyperlink r:id="rId12">
        <w:r>
          <w:rPr>
            <w:color w:val="0000EE"/>
            <w:u w:val="single"/>
          </w:rPr>
          <w:t>https://www.cronica.com.mx/nacional/2026/03/07/tribunal-de-disciplina-fortalece-la-justicia-con-perspectiva-de-genero-274013.html</w:t>
        </w:r>
      </w:hyperlink>
      <w:r>
        <w:t xml:space="preserve"> - In March 2026, the Tribunal de Disciplina Judicial (TDJ) of the Federal Judicial Branch held an institutional day of reflection and recognition on women's rights, aiming to sensitise officials about the importance of applying a gender perspective in their daily work. The ceremony was led by Celia Maya García, President of the TDJ, who inaugurated the infographic exhibition 'We Were Always Here. History of Indigenous Women', mounted in the annex building of the Tribunal's headquarters.</w:t>
      </w:r>
      <w:r/>
    </w:p>
    <w:p>
      <w:pPr>
        <w:pStyle w:val="ListNumber"/>
        <w:spacing w:line="240" w:lineRule="auto"/>
        <w:ind w:left="720"/>
      </w:pPr>
      <w:r/>
      <w:hyperlink r:id="rId11">
        <w:r>
          <w:rPr>
            <w:color w:val="0000EE"/>
            <w:u w:val="single"/>
          </w:rPr>
          <w:t>https://www.te.gob.mx/front3/bulletins/detail/25826/0</w:t>
        </w:r>
      </w:hyperlink>
      <w:r>
        <w:t xml:space="preserve"> - In June 2024, the Electoral Tribunal of the Federal Judicial Branch (TEPJF) commemorated International LGBTIQ+ Pride Day by inaugurating an exhibition to highlight the progress and challenges in ensuring that individuals from the sexual diversity community exercise their political-electoral rights in conditions of equality, non-discrimination, and free from gender-based violence. The Director of the General Directorate of Equal Rights and Gender Parity, Alejandra Montoya Mexia, shared that the Tribunal has protected and promoted the political-electoral rights of LGBTIQ+ individuals in conditions of equality.</w:t>
      </w:r>
      <w:r/>
    </w:p>
    <w:p>
      <w:pPr>
        <w:pStyle w:val="ListNumber"/>
        <w:spacing w:line="240" w:lineRule="auto"/>
        <w:ind w:left="720"/>
      </w:pPr>
      <w:r/>
      <w:hyperlink r:id="rId14">
        <w:r>
          <w:rPr>
            <w:color w:val="0000EE"/>
            <w:u w:val="single"/>
          </w:rPr>
          <w:t>https://tdj.poderjudicialcdmx.gob.mx/</w:t>
        </w:r>
      </w:hyperlink>
      <w:r>
        <w:t xml:space="preserve"> - The Tribunal de Disciplina Judicial (TDJ) is the body responsible for ensuring that justice is administered with integrity, transparency, and adherence to the law, thereby strengthening public trust in the courts. The TDJ offers information and services to both citizens and judicial personnel, including channels for complaints and guidance on available services. It also provides institutional information about its functions, regulations, and commitment to transparency.</w:t>
      </w:r>
      <w:r/>
    </w:p>
    <w:p>
      <w:pPr>
        <w:pStyle w:val="ListNumber"/>
        <w:spacing w:line="240" w:lineRule="auto"/>
        <w:ind w:left="720"/>
      </w:pPr>
      <w:r/>
      <w:hyperlink r:id="rId15">
        <w:r>
          <w:rPr>
            <w:color w:val="0000EE"/>
            <w:u w:val="single"/>
          </w:rPr>
          <w:t>https://www.poderjudicialcdmx.gob.mx/tribunal-de-disciplina/</w:t>
        </w:r>
      </w:hyperlink>
      <w:r>
        <w:t xml:space="preserve"> - In Mexico, the figure of the Council of the Judiciary first appeared in the states of Sinaloa and Coahuila in 1988. At the federal level, the Federal Judicial Council was established through a reform to Article 100 of the Political Constitution of the United Mexican States, published on December 31, 1994. On the same day, Article 122 of the Constitution was reformed, leading to the creation of the Judicial Council of the then Federal District. The Judicial Council of Mexico City was installed on January 31, 1995, following the federal model. Its regulation was based on the same provisions of Article 100 of the Constitution, as established by section III of base Fourth, Section C, of Article 122 of the Constitution. Since then, it has been responsible for the administration, oversight, and discipline within the local judiciary. Following constitutional reforms approved in 2024, the Judicial Council of Mexico City began its process of replacement by a new body formed in 2025. This change is part of a broader transformation to strengthen transparency, accountability, and efficiency in local justice.</w:t>
      </w:r>
      <w:r/>
    </w:p>
    <w:p>
      <w:pPr>
        <w:pStyle w:val="ListNumber"/>
        <w:spacing w:line="240" w:lineRule="auto"/>
        <w:ind w:left="720"/>
      </w:pPr>
      <w:r/>
      <w:hyperlink r:id="rId13">
        <w:r>
          <w:rPr>
            <w:color w:val="0000EE"/>
            <w:u w:val="single"/>
          </w:rPr>
          <w:t>https://24-horas.mx/mexico/jufed-refrenda-compromiso-con-los-derechos-de-la-comunidad-lgbtttiq/</w:t>
        </w:r>
      </w:hyperlink>
      <w:r>
        <w:t xml:space="preserve"> - In June 2026, the National Association of Circuit Magistrates and District Judges of the Federal Judicial Branch (JUFED) reaffirmed its commitment to defending human rights, substantive equality, and non-discrimination by highlighting the role of the federal judiciary in consolidating the rights of the sexual diversity community in Mexico. The association noted that the legal advancements achieved in favour of this community are the result of decades of social struggle and the technical and independent work of federal judges.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24-horas.mx/mexico/tribunal-de-disciplina-impulsa-justicia-incluyente-y-sin-discriminacion/" TargetMode="External"/><Relationship Id="rId10" Type="http://schemas.openxmlformats.org/officeDocument/2006/relationships/hyperlink" Target="https://poderjudicialcdmx.gob.mx/2026/03/13/tribunal-de-disciplina-judicial-fortalece-la-justicia-con-perspectiva-de-genero/" TargetMode="External"/><Relationship Id="rId11" Type="http://schemas.openxmlformats.org/officeDocument/2006/relationships/hyperlink" Target="https://www.te.gob.mx/front3/bulletins/detail/25826/0" TargetMode="External"/><Relationship Id="rId12" Type="http://schemas.openxmlformats.org/officeDocument/2006/relationships/hyperlink" Target="https://www.cronica.com.mx/nacional/2026/03/07/tribunal-de-disciplina-fortalece-la-justicia-con-perspectiva-de-genero-274013.html" TargetMode="External"/><Relationship Id="rId13" Type="http://schemas.openxmlformats.org/officeDocument/2006/relationships/hyperlink" Target="https://24-horas.mx/mexico/jufed-refrenda-compromiso-con-los-derechos-de-la-comunidad-lgbtttiq/" TargetMode="External"/><Relationship Id="rId14" Type="http://schemas.openxmlformats.org/officeDocument/2006/relationships/hyperlink" Target="https://tdj.poderjudicialcdmx.gob.mx/" TargetMode="External"/><Relationship Id="rId15" Type="http://schemas.openxmlformats.org/officeDocument/2006/relationships/hyperlink" Target="https://www.poderjudicialcdmx.gob.mx/tribunal-de-disciplin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