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Istanbul Pride 2026: What Happened and Why It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and supporters are noticing a stark change: Istanbul’s once-massive Pride has been banned for over a decade, yet people still take to the streets , and face detention. This piece explains who marched, how authorities responded in Istanbul, and why Pride there remains a political, risky act that matters globally.</w:t>
      </w:r>
      <w:r/>
    </w:p>
    <w:p>
      <w:r/>
      <w:r>
        <w:t>Essential Takeaways</w:t>
      </w:r>
      <w:r/>
      <w:r/>
    </w:p>
    <w:p>
      <w:pPr>
        <w:pStyle w:val="ListBullet"/>
        <w:spacing w:line="240" w:lineRule="auto"/>
        <w:ind w:left="720"/>
      </w:pPr>
      <w:r/>
      <w:r>
        <w:rPr>
          <w:b/>
        </w:rPr>
        <w:t>Mass detentions:</w:t>
      </w:r>
      <w:r>
        <w:t xml:space="preserve"> Police detained at least 50 people during Pride-related gatherings in Istanbul on 28 June; arrests included working journalists who identified themselves.</w:t>
      </w:r>
      <w:r/>
    </w:p>
    <w:p>
      <w:pPr>
        <w:pStyle w:val="ListBullet"/>
        <w:spacing w:line="240" w:lineRule="auto"/>
        <w:ind w:left="720"/>
      </w:pPr>
      <w:r/>
      <w:r>
        <w:rPr>
          <w:b/>
        </w:rPr>
        <w:t>Heavy policing:</w:t>
      </w:r>
      <w:r>
        <w:t xml:space="preserve"> Authorities sealed Taksim Square, closed metro sections and used barriers and riot police to prevent a central march.</w:t>
      </w:r>
      <w:r/>
    </w:p>
    <w:p>
      <w:pPr>
        <w:pStyle w:val="ListBullet"/>
        <w:spacing w:line="240" w:lineRule="auto"/>
        <w:ind w:left="720"/>
      </w:pPr>
      <w:r/>
      <w:r>
        <w:rPr>
          <w:b/>
        </w:rPr>
        <w:t>Historical shift:</w:t>
      </w:r>
      <w:r>
        <w:t xml:space="preserve"> Istanbul Pride grew from a handful in 2003 to more than 100,000 in 2014, before an abrupt ban in 2015 that remains in force.</w:t>
      </w:r>
      <w:r/>
    </w:p>
    <w:p>
      <w:pPr>
        <w:pStyle w:val="ListBullet"/>
        <w:spacing w:line="240" w:lineRule="auto"/>
        <w:ind w:left="720"/>
      </w:pPr>
      <w:r/>
      <w:r>
        <w:rPr>
          <w:b/>
        </w:rPr>
        <w:t>Legal context:</w:t>
      </w:r>
      <w:r>
        <w:t xml:space="preserve"> Same-sex activity isn’t criminalised in Turkey, but legal protections are scarce and official rhetoric has become hostile.</w:t>
      </w:r>
      <w:r/>
    </w:p>
    <w:p>
      <w:pPr>
        <w:pStyle w:val="ListBullet"/>
        <w:spacing w:line="240" w:lineRule="auto"/>
        <w:ind w:left="720"/>
      </w:pPr>
      <w:r/>
      <w:r>
        <w:rPr>
          <w:b/>
        </w:rPr>
        <w:t>Why it matters:</w:t>
      </w:r>
      <w:r>
        <w:t xml:space="preserve"> When Pride is risky, marching becomes a form of civic resistance , and a reminder that rights can be reversed.</w:t>
      </w:r>
      <w:r/>
      <w:r/>
    </w:p>
    <w:p>
      <w:pPr>
        <w:pStyle w:val="Heading2"/>
      </w:pPr>
      <w:r>
        <w:t>What unfolded in Istanbul , a tense, dispersed defiance</w:t>
      </w:r>
      <w:r/>
    </w:p>
    <w:p>
      <w:r/>
      <w:r>
        <w:t>On 28 June, small groups marched in neighbourhoods across Istanbul despite an official ban and heavy police presence. The mood was nervous and defiant, not celebratory; marchers chanted resilience while facing barriers and officers in riot gear. Reuters and other outlets recorded the scenes of people being stopped and loaded into vans, a stark reminder that Pride can still be dangerous here.</w:t>
      </w:r>
      <w:r/>
    </w:p>
    <w:p>
      <w:r/>
      <w:r>
        <w:t>Journalists covering the events were not immune. The Turkish Journalists’ Union reported that a credentialed reporter was detained after identifying herself. That kind of targeting changes the shape of reporting and the risks for anyone documenting dissent.</w:t>
      </w:r>
      <w:r/>
    </w:p>
    <w:p>
      <w:pPr>
        <w:pStyle w:val="Heading2"/>
      </w:pPr>
      <w:r>
        <w:t>How Istanbul went from huge parades to prohibited marches</w:t>
      </w:r>
      <w:r/>
    </w:p>
    <w:p>
      <w:r/>
      <w:r>
        <w:t>Istanbul Pride’s rise was rapid and public. Beginning in 2003 with only a few dozen participants, the event swelled until 2014 when it attracted over 100,000 people and felt like a citywide event. Then, in 2015, the governor revoked the permit hours before the march, citing security concerns. That single decision effectively ended legal, large-scale Pride in the city and set a precedent for annual bans.</w:t>
      </w:r>
      <w:r/>
    </w:p>
    <w:p>
      <w:r/>
      <w:r>
        <w:t>Since the ban, celebrations have fragmented into smaller, riskier actions. The contrast between those carnival years and today’s tense gatherings shows how quickly civic space can shrink , even where activity was once routine and visible.</w:t>
      </w:r>
      <w:r/>
    </w:p>
    <w:p>
      <w:pPr>
        <w:pStyle w:val="Heading2"/>
      </w:pPr>
      <w:r>
        <w:t>The legal and political backdrop , not illegal but not protected</w:t>
      </w:r>
      <w:r/>
    </w:p>
    <w:p>
      <w:r/>
      <w:r>
        <w:t>It helps to be precise: same-sex intimacy has been decriminalised in Turkey for a long time, yet there are almost no comprehensive legal protections for LGBTQIA+ people. Political rhetoric has hardened, with senior officials characterising LGBTQIA+ identities as threats to traditional family values. International watchdogs have taken note; ILGA-Europe’s recent rankings place Turkey near the bottom among European countries for queer rights.</w:t>
      </w:r>
      <w:r/>
    </w:p>
    <w:p>
      <w:r/>
      <w:r>
        <w:t>That combination , formal legality without safeguards, plus hostile official messaging , creates an environment where Pride becomes both a protest and a safety risk. For many marchers, the act of turning up is a statement about visibility and refusal.</w:t>
      </w:r>
      <w:r/>
    </w:p>
    <w:p>
      <w:pPr>
        <w:pStyle w:val="Heading2"/>
      </w:pPr>
      <w:r>
        <w:t>Why small, dispersed marches still matter</w:t>
      </w:r>
      <w:r/>
    </w:p>
    <w:p>
      <w:r/>
      <w:r>
        <w:t>When marching is risky, every procession is a political act rather than a parade. People who turn out in Istanbul are making a point: rights are not guaranteed by history alone. Observers elsewhere should notice, because the rollback of public space for Pride is a bellwether for wider restrictions.</w:t>
      </w:r>
      <w:r/>
    </w:p>
    <w:p>
      <w:r/>
      <w:r>
        <w:t>There’s also a practical side. Smaller, localised gatherings can be safer tactically, but they also make it harder to attract international attention and protection. Supporters abroad can help by amplifying reports, supporting independent journalists, and refusing to treat repression as background noise.</w:t>
      </w:r>
      <w:r/>
    </w:p>
    <w:p>
      <w:pPr>
        <w:pStyle w:val="Heading2"/>
      </w:pPr>
      <w:r>
        <w:t>What supporters and visitors should know , practical steps</w:t>
      </w:r>
      <w:r/>
    </w:p>
    <w:p>
      <w:r/>
      <w:r>
        <w:t>If you’re watching from afar, share reliable coverage and back independent press. If you plan to travel to Turkey and want to support queer communities, research local NGOs, respect safety advice from on-the-ground groups, and avoid drawing attention in volatile situations. For journalists, carry press ID, make contingency plans, and brief sources about potential risks.</w:t>
      </w:r>
      <w:r/>
    </w:p>
    <w:p>
      <w:r/>
      <w:r>
        <w:t>Above all, remember that Pride takes different forms in different places. In Istanbul, it’s a statement of persistence; elsewhere it may be a party. Both matter, but they’re not the same thing.</w:t>
      </w:r>
      <w:r/>
    </w:p>
    <w:p>
      <w:r/>
      <w:r>
        <w:t>It's a small change that can make every march safer and every voice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[4]</w:t>
        </w:r>
      </w:hyperlink>
      <w:r>
        <w:t xml:space="preserve">- Paragraph 2: </w:t>
      </w:r>
      <w:hyperlink r:id="rId10">
        <w:r>
          <w:rPr>
            <w:color w:val="0000EE"/>
            <w:u w:val="single"/>
          </w:rPr>
          <w:t>[6]</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2">
        <w:r>
          <w:rPr>
            <w:color w:val="0000EE"/>
            <w:u w:val="single"/>
          </w:rPr>
          <w:t>[3]</w:t>
        </w:r>
      </w:hyperlink>
      <w:r>
        <w:t xml:space="preserve">- Paragraph 4: </w:t>
      </w:r>
      <w:hyperlink r:id="rId14">
        <w:r>
          <w:rPr>
            <w:color w:val="0000EE"/>
            <w:u w:val="single"/>
          </w:rPr>
          <w:t>[7]</w:t>
        </w:r>
      </w:hyperlink>
      <w:r>
        <w:t xml:space="preserve">, </w:t>
      </w:r>
      <w:hyperlink r:id="rId11">
        <w:r>
          <w:rPr>
            <w:color w:val="0000EE"/>
            <w:u w:val="single"/>
          </w:rPr>
          <w:t>[4]</w:t>
        </w:r>
      </w:hyperlink>
      <w:r>
        <w:t xml:space="preserve">- Paragraph 5: </w:t>
      </w:r>
      <w:hyperlink r:id="rId10">
        <w:r>
          <w:rPr>
            <w:color w:val="0000EE"/>
            <w:u w:val="single"/>
          </w:rPr>
          <w:t>[6]</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https://www.dnamagazine.com.au/istanbul-pride-ban-detentions-2026/</w:t>
        </w:r>
      </w:hyperlink>
      <w:r>
        <w:t xml:space="preserve"> - Please view link - unable to able to access data</w:t>
      </w:r>
      <w:r/>
    </w:p>
    <w:p>
      <w:pPr>
        <w:pStyle w:val="ListNumber"/>
        <w:spacing w:line="240" w:lineRule="auto"/>
        <w:ind w:left="720"/>
      </w:pPr>
      <w:r/>
      <w:hyperlink r:id="rId9">
        <w:r>
          <w:rPr>
            <w:color w:val="0000EE"/>
            <w:u w:val="single"/>
          </w:rPr>
          <w:t>https://www.dnamagazine.com.au/istanbul-pride-ban-detentions-2026/</w:t>
        </w:r>
      </w:hyperlink>
      <w:r>
        <w:t xml:space="preserve"> - This article discusses the 2026 Istanbul Pride event, highlighting the detainment of at least 50 participants, including journalist Müberra Ünsal, during a banned Pride march. Despite the ban, activists marched in various city neighbourhoods, chanting defiant slogans. The piece also reflects on the history of Istanbul Pride, noting its growth from 30 participants in 2003 to over 100,000 in 2014, and the subsequent bans since 2015. It underscores the ongoing struggle for LGBTQIA+ rights in Turkey.</w:t>
      </w:r>
      <w:r/>
    </w:p>
    <w:p>
      <w:pPr>
        <w:pStyle w:val="ListNumber"/>
        <w:spacing w:line="240" w:lineRule="auto"/>
        <w:ind w:left="720"/>
      </w:pPr>
      <w:r/>
      <w:hyperlink r:id="rId12">
        <w:r>
          <w:rPr>
            <w:color w:val="0000EE"/>
            <w:u w:val="single"/>
          </w:rPr>
          <w:t>https://urania.institute/en/news/2026/0629-istanbul-pride-parade/</w:t>
        </w:r>
      </w:hyperlink>
      <w:r>
        <w:t xml:space="preserve"> - This report details the 24th Istanbul Pride Parade held on June 28, 2026, despite bans by local authorities. LGBT activists marched in Kadıköy district, leading to the detention of at least 65 individuals, including journalists. Some detainees reported ill-treatment. All were released the following night, with protocols drawn up for violating laws on meetings and demonstrations. The Istanbul Pride Week Committee vowed to continue their activities despite the detentions. (</w:t>
      </w:r>
      <w:hyperlink r:id="rId15">
        <w:r>
          <w:rPr>
            <w:color w:val="0000EE"/>
            <w:u w:val="single"/>
          </w:rPr>
          <w:t>urania.institute</w:t>
        </w:r>
      </w:hyperlink>
      <w:r>
        <w:t>)</w:t>
      </w:r>
      <w:r/>
    </w:p>
    <w:p>
      <w:pPr>
        <w:pStyle w:val="ListNumber"/>
        <w:spacing w:line="240" w:lineRule="auto"/>
        <w:ind w:left="720"/>
      </w:pPr>
      <w:r/>
      <w:hyperlink r:id="rId11">
        <w:r>
          <w:rPr>
            <w:color w:val="0000EE"/>
            <w:u w:val="single"/>
          </w:rPr>
          <w:t>https://www.zeit.de/gesellschaft/zeitgeschehen/2026-06/tuerkei-pride-parade-istanbul-verbot-verhaftungen-vorwuerfe</w:t>
        </w:r>
      </w:hyperlink>
      <w:r>
        <w:t xml:space="preserve"> - This article reports on the detainment of at least 50 individuals during an unauthorised Pride parade in Istanbul. Despite the government's ban and the closure of a gay bar, demonstrators gathered to protest repression. The government faces criticism for promoting queerphobia and suppressing the LGBTQ community. (</w:t>
      </w:r>
      <w:hyperlink r:id="rId16">
        <w:r>
          <w:rPr>
            <w:color w:val="0000EE"/>
            <w:u w:val="single"/>
          </w:rPr>
          <w:t>zeit.de</w:t>
        </w:r>
      </w:hyperlink>
      <w:r>
        <w:t>)</w:t>
      </w:r>
      <w:r/>
    </w:p>
    <w:p>
      <w:pPr>
        <w:pStyle w:val="ListNumber"/>
        <w:spacing w:line="240" w:lineRule="auto"/>
        <w:ind w:left="720"/>
      </w:pPr>
      <w:r/>
      <w:hyperlink r:id="rId13">
        <w:r>
          <w:rPr>
            <w:color w:val="0000EE"/>
            <w:u w:val="single"/>
          </w:rPr>
          <w:t>https://commons.wikimedia.org/wiki/Category%3AIstanbul_Pride_2014</w:t>
        </w:r>
      </w:hyperlink>
      <w:r>
        <w:t xml:space="preserve"> - This Wikimedia Commons category features 86 media files from the 2014 Istanbul Pride event, showcasing the large-scale participation and vibrant atmosphere of the parade. The images highlight the event's significance as a major LGBTQIA+ gathering in Turkey. (</w:t>
      </w:r>
      <w:hyperlink r:id="rId17">
        <w:r>
          <w:rPr>
            <w:color w:val="0000EE"/>
            <w:u w:val="single"/>
          </w:rPr>
          <w:t>commons.wikimedia.org</w:t>
        </w:r>
      </w:hyperlink>
      <w:r>
        <w:t>)</w:t>
      </w:r>
      <w:r/>
    </w:p>
    <w:p>
      <w:pPr>
        <w:pStyle w:val="ListNumber"/>
        <w:spacing w:line="240" w:lineRule="auto"/>
        <w:ind w:left="720"/>
      </w:pPr>
      <w:r/>
      <w:hyperlink r:id="rId10">
        <w:r>
          <w:rPr>
            <w:color w:val="0000EE"/>
            <w:u w:val="single"/>
          </w:rPr>
          <w:t>https://www.scmp.com/news/world/europe/article/3358674/police-turkey-detain-dozens-istanbul-pride-event-after-authorities-banned-march?module=latest&amp;pgtype=homepage</w:t>
        </w:r>
      </w:hyperlink>
      <w:r>
        <w:t xml:space="preserve"> - This article reports on Turkish police detaining at least 50 people, including a journalist, during a Gay Pride event in Istanbul that proceeded despite a ban by local authorities. The authorities had restricted access to Taksim Square and other key areas, and limited subway transport. Protesters chanted defiant slogans, vowing to continue their demonstrations. (</w:t>
      </w:r>
      <w:hyperlink r:id="rId18">
        <w:r>
          <w:rPr>
            <w:color w:val="0000EE"/>
            <w:u w:val="single"/>
          </w:rPr>
          <w:t>scmp.com</w:t>
        </w:r>
      </w:hyperlink>
      <w:r>
        <w:t>)</w:t>
      </w:r>
      <w:r/>
    </w:p>
    <w:p>
      <w:pPr>
        <w:pStyle w:val="ListNumber"/>
        <w:spacing w:line="240" w:lineRule="auto"/>
        <w:ind w:left="720"/>
      </w:pPr>
      <w:r/>
      <w:hyperlink r:id="rId14">
        <w:r>
          <w:rPr>
            <w:color w:val="0000EE"/>
            <w:u w:val="single"/>
          </w:rPr>
          <w:t>https://en.wikipedia.org/wiki/LGBTQ_rights_in_Turkey</w:t>
        </w:r>
      </w:hyperlink>
      <w:r>
        <w:t xml:space="preserve"> - This Wikipedia article provides an overview of LGBTQ rights in Turkey, detailing the history of Pride events, including the first Istanbul Pride in 2003 with 30 participants, and the growth to over 100,000 attendees by 2014. It also discusses the bans imposed since 2015 and the challenges faced by the LGBTQ community in the country. (</w:t>
      </w:r>
      <w:hyperlink r:id="rId19">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amagazine.com.au/istanbul-pride-ban-detentions-2026/" TargetMode="External"/><Relationship Id="rId10" Type="http://schemas.openxmlformats.org/officeDocument/2006/relationships/hyperlink" Target="https://www.scmp.com/news/world/europe/article/3358674/police-turkey-detain-dozens-istanbul-pride-event-after-authorities-banned-march?module=latest&amp;pgtype=homepage" TargetMode="External"/><Relationship Id="rId11" Type="http://schemas.openxmlformats.org/officeDocument/2006/relationships/hyperlink" Target="https://www.zeit.de/gesellschaft/zeitgeschehen/2026-06/tuerkei-pride-parade-istanbul-verbot-verhaftungen-vorwuerfe" TargetMode="External"/><Relationship Id="rId12" Type="http://schemas.openxmlformats.org/officeDocument/2006/relationships/hyperlink" Target="https://urania.institute/en/news/2026/0629-istanbul-pride-parade/" TargetMode="External"/><Relationship Id="rId13" Type="http://schemas.openxmlformats.org/officeDocument/2006/relationships/hyperlink" Target="https://commons.wikimedia.org/wiki/Category%3AIstanbul_Pride_2014" TargetMode="External"/><Relationship Id="rId14" Type="http://schemas.openxmlformats.org/officeDocument/2006/relationships/hyperlink" Target="https://en.wikipedia.org/wiki/LGBTQ_rights_in_Turkey" TargetMode="External"/><Relationship Id="rId15" Type="http://schemas.openxmlformats.org/officeDocument/2006/relationships/hyperlink" Target="https://urania.institute/en/news/2026/0629-istanbul-pride-parade/?utm_source=openai" TargetMode="External"/><Relationship Id="rId16" Type="http://schemas.openxmlformats.org/officeDocument/2006/relationships/hyperlink" Target="https://www.zeit.de/gesellschaft/zeitgeschehen/2026-06/tuerkei-pride-parade-istanbul-verbot-verhaftungen-vorwuerfe?utm_source=openai" TargetMode="External"/><Relationship Id="rId17" Type="http://schemas.openxmlformats.org/officeDocument/2006/relationships/hyperlink" Target="https://commons.wikimedia.org/wiki/Category%3AIstanbul_Pride_2014?utm_source=openai" TargetMode="External"/><Relationship Id="rId18" Type="http://schemas.openxmlformats.org/officeDocument/2006/relationships/hyperlink" Target="https://www.scmp.com/news/world/europe/article/3358674/police-turkey-detain-dozens-istanbul-pride-event-after-authorities-banned-march?module=latest&amp;pgtype=homepage&amp;utm_source=openai" TargetMode="External"/><Relationship Id="rId19" Type="http://schemas.openxmlformats.org/officeDocument/2006/relationships/hyperlink" Target="https://en.wikipedia.org/wiki/LGBTQ_rights_in_Turke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