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Corporate Pride Comes Up Short: Why Rainbow-Washing Fails Real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rainbow in a shop window used to mean solidarity; these days shoppers are spotting logos, not lives. Across the US and Europe, Pride branding from banks, food brands and institutions is prompting questions about who benefits, why it matters, and whether it’s hollow signalling rather than real support.</w:t>
      </w:r>
      <w:r/>
    </w:p>
    <w:p>
      <w:r/>
      <w:r>
        <w:t>Essential Takeaways</w:t>
      </w:r>
      <w:r/>
      <w:r/>
    </w:p>
    <w:p>
      <w:pPr>
        <w:pStyle w:val="ListBullet"/>
        <w:spacing w:line="240" w:lineRule="auto"/>
        <w:ind w:left="720"/>
      </w:pPr>
      <w:r/>
      <w:r>
        <w:rPr>
          <w:b/>
        </w:rPr>
        <w:t>Widespread branding:</w:t>
      </w:r>
      <w:r>
        <w:t xml:space="preserve"> Major retailers and brands regularly add Pride-themed products and logos during June, creating visible change in stores and online. </w:t>
      </w:r>
      <w:r/>
    </w:p>
    <w:p>
      <w:pPr>
        <w:pStyle w:val="ListBullet"/>
        <w:spacing w:line="240" w:lineRule="auto"/>
        <w:ind w:left="720"/>
      </w:pPr>
      <w:r/>
      <w:r>
        <w:rPr>
          <w:b/>
        </w:rPr>
        <w:t>Public backlash risk:</w:t>
      </w:r>
      <w:r>
        <w:t xml:space="preserve"> Many customers see these moves as marketing-first rather than community-first, which can deepen scepticism rather than build trust. </w:t>
      </w:r>
      <w:r/>
    </w:p>
    <w:p>
      <w:pPr>
        <w:pStyle w:val="ListBullet"/>
        <w:spacing w:line="240" w:lineRule="auto"/>
        <w:ind w:left="720"/>
      </w:pPr>
      <w:r/>
      <w:r>
        <w:rPr>
          <w:b/>
        </w:rPr>
        <w:t>Institutional contradictions:</w:t>
      </w:r>
      <w:r>
        <w:t xml:space="preserve"> Local decisions, like removing Pride flags or censoring certain books, reveal fractures between corporate messaging and on-the-ground politics. </w:t>
      </w:r>
      <w:r/>
    </w:p>
    <w:p>
      <w:pPr>
        <w:pStyle w:val="ListBullet"/>
        <w:spacing w:line="240" w:lineRule="auto"/>
        <w:ind w:left="720"/>
      </w:pPr>
      <w:r/>
      <w:r>
        <w:rPr>
          <w:b/>
        </w:rPr>
        <w:t>Impact on advocacy:</w:t>
      </w:r>
      <w:r>
        <w:t xml:space="preserve"> Oversimplified visibility can sideline the nuanced needs of gay and lesbian communities, especially those critical of current gender ideology debates. </w:t>
      </w:r>
      <w:r/>
    </w:p>
    <w:p>
      <w:pPr>
        <w:pStyle w:val="ListBullet"/>
        <w:spacing w:line="240" w:lineRule="auto"/>
        <w:ind w:left="720"/>
      </w:pPr>
      <w:r/>
      <w:r>
        <w:rPr>
          <w:b/>
        </w:rPr>
        <w:t>Choose substance over sticker:</w:t>
      </w:r>
      <w:r>
        <w:t xml:space="preserve"> Practical support, policy changes, donations to local groups, and sustained advocacy, matters more than temporary packaging or merchandising.</w:t>
      </w:r>
      <w:r/>
      <w:r/>
    </w:p>
    <w:p>
      <w:pPr>
        <w:pStyle w:val="Heading2"/>
      </w:pPr>
      <w:r>
        <w:t>What a nine‑dollar T‑shirt in Dollar General tells us about Pride</w:t>
      </w:r>
      <w:r/>
    </w:p>
    <w:p>
      <w:r/>
      <w:r>
        <w:t>Seeing a rainbow T‑shirt between socks and dish towels catches the eye and, for many, provokes a groan. It’s vivid, cheap, and unmistakably commercial. According to reporting in national outlets, retailers including Dollar General rolled out Pride merchandise that quickly became a totem of corporate June campaigns. That moment says something obvious: Pride has been commodified. Instead of signalling protection or policy changes for LGBTQ+ people, mass-market shirts and seasonal yoghurt labels mainly signal that a company wants the attention of trend watchers and shoppers. The effect can feel cheapened, especially to people who remember when Pride was a protest and not a product.</w:t>
      </w:r>
      <w:r/>
    </w:p>
    <w:p>
      <w:pPr>
        <w:pStyle w:val="Heading2"/>
      </w:pPr>
      <w:r>
        <w:t>Why rainbow logos sometimes backfire</w:t>
      </w:r>
      <w:r/>
    </w:p>
    <w:p>
      <w:r/>
      <w:r>
        <w:t>Branding a bank or breakfast item with a rainbow seems harmless at first, but critics say it can erode trust. Comedian commentary and polling both point to a surprising result: performative gestures may harden scepticism among younger people who once showed rising support for gay rights. When institutions adopt identity markers without meaningful follow-through, the move reads as virtue signalling. That can shift sentiment. Instead of persuading fence‑sitters, loud corporate displays may make some people feel lectured or excluded, a dynamic commentators note is a major reason support can stall or retreat.</w:t>
      </w:r>
      <w:r/>
    </w:p>
    <w:p>
      <w:pPr>
        <w:pStyle w:val="Heading2"/>
      </w:pPr>
      <w:r>
        <w:t>When institutional gestures clash with local realities</w:t>
      </w:r>
      <w:r/>
    </w:p>
    <w:p>
      <w:r/>
      <w:r>
        <w:t>The picture gets messier when corporate or cultural signalling collides with local politics. In some cities, officials have removed Pride flags from municipal property, even where big institutions loudly display rainbows. That contradiction exposes a tolerance paradox: inclusive coalitions bring new communities together, and those communities won’t always mirror the exact values of corporate allies. It’s a reminder that visibility doesn’t equal influence. Companies can plaster a logo on packaging in June, but they can’t control civic choices or the cultural debates playing out in town halls and libraries.</w:t>
      </w:r>
      <w:r/>
    </w:p>
    <w:p>
      <w:pPr>
        <w:pStyle w:val="Heading2"/>
      </w:pPr>
      <w:r>
        <w:t>Books, lists and the limits of contemporary tolerance</w:t>
      </w:r>
      <w:r/>
    </w:p>
    <w:p>
      <w:r/>
      <w:r>
        <w:t>Universities and libraries that assemble Pride reading lists sometimes face social‑media pressure to remove certain titles, especially those expressing scepticism about prevailing gender orthodoxy. When well‑regarded gay or lesbian authors are pulled from lists, it creates the perverse situation where homophobia emerges from within a movement’s supposed allies. This is more than an academic spat; it’s about whose voices are allowed in public spaces. Critics argue that curators and librarians should resist pressure to police viewpoints, because doing otherwise undercuts the pluralism Pride once stood for.</w:t>
      </w:r>
      <w:r/>
    </w:p>
    <w:p>
      <w:pPr>
        <w:pStyle w:val="Heading2"/>
      </w:pPr>
      <w:r>
        <w:t>What actually helps LGBTQ+ communities , and how shoppers can tell the difference</w:t>
      </w:r>
      <w:r/>
    </w:p>
    <w:p>
      <w:r/>
      <w:r>
        <w:t>If you want to support genuine progress, look past packaging. Companies that fund LGBTQ+ health services, back anti‑discrimination laws, or maintain transparent policies for employees make a measurable difference. Small purchases won’t hurt, but donations to local charities, volunteering, and voting for policies that protect rights deliver tangible outcomes. Consumers can also demand better: ask brands where their Pride money goes, look for sustained commitments rather than one‑month campaigns, and favour organisations that report impact. Real solidarity shows up year‑round, not just on a label.</w:t>
      </w:r>
      <w:r/>
    </w:p>
    <w:p>
      <w:r/>
      <w:r>
        <w:t>It's a small change that can make visible solidarity mean something beyond a sticker.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https://lgbcouragecoalition.substack.com/p/nobody-asked-chobani</w:t>
        </w:r>
      </w:hyperlink>
      <w:r>
        <w:t xml:space="preserve"> - Please view link - unable to able to access data</w:t>
      </w:r>
      <w:r/>
    </w:p>
    <w:p>
      <w:pPr>
        <w:pStyle w:val="ListNumber"/>
        <w:spacing w:line="240" w:lineRule="auto"/>
        <w:ind w:left="720"/>
      </w:pPr>
      <w:r/>
      <w:hyperlink r:id="rId10">
        <w:r>
          <w:rPr>
            <w:color w:val="0000EE"/>
            <w:u w:val="single"/>
          </w:rPr>
          <w:t>https://www.nytimes.com/2022/06/01/business/dollar-general-pride-merchandise.html</w:t>
        </w:r>
      </w:hyperlink>
      <w:r>
        <w:t xml:space="preserve"> - In June 2022, Dollar General introduced Pride-themed merchandise, including rainbow t-shirts, in its stores nationwide. This move was part of a broader trend of retailers offering Pride products during Pride Month. The initiative aimed to support the LGBTQ+ community, but it also sparked discussions about the commercialization of Pride and whether such products genuinely support the community or serve as marketing strategies. Critics questioned the authenticity of these efforts and whether they translated into meaningful support for LGBTQ+ rights and issues.</w:t>
      </w:r>
      <w:r/>
    </w:p>
    <w:p>
      <w:pPr>
        <w:pStyle w:val="ListNumber"/>
        <w:spacing w:line="240" w:lineRule="auto"/>
        <w:ind w:left="720"/>
      </w:pPr>
      <w:r/>
      <w:hyperlink r:id="rId11">
        <w:r>
          <w:rPr>
            <w:color w:val="0000EE"/>
            <w:u w:val="single"/>
          </w:rPr>
          <w:t>https://www.cnbc.com/2022/06/01/dollar-general-launches-pride-merchandise-in-stores-nationwide.html</w:t>
        </w:r>
      </w:hyperlink>
      <w:r>
        <w:t xml:space="preserve"> - Dollar General's launch of Pride-themed merchandise in June 2022 marked a significant step in the retailer's inclusivity efforts. The collection featured rainbow t-shirts and other items, coinciding with Pride Month celebrations. While the initiative was praised for promoting diversity, it also faced scrutiny regarding the company's commitment to LGBTQ+ causes beyond product offerings. Observers noted that such actions could be seen as corporate virtue signaling if not accompanied by substantial support for LGBTQ+ rights and initiatives.</w:t>
      </w:r>
      <w:r/>
    </w:p>
    <w:p>
      <w:pPr>
        <w:pStyle w:val="ListNumber"/>
        <w:spacing w:line="240" w:lineRule="auto"/>
        <w:ind w:left="720"/>
      </w:pPr>
      <w:r/>
      <w:hyperlink r:id="rId15">
        <w:r>
          <w:rPr>
            <w:color w:val="0000EE"/>
            <w:u w:val="single"/>
          </w:rPr>
          <w:t>https://www.forbes.com/sites/forbesbusinesscouncil/2022/06/02/dollar-general-introduces-pride-merchandise-amidst-controversy/</w:t>
        </w:r>
      </w:hyperlink>
      <w:r>
        <w:t xml:space="preserve"> - Dollar General's introduction of Pride-themed merchandise in June 2022 sparked a debate about corporate involvement in social issues. The retailer's decision to sell rainbow t-shirts and other Pride items was seen as a response to growing consumer demand for inclusivity. However, the move raised questions about the sincerity of corporate support for LGBTQ+ rights and whether such actions were driven by genuine advocacy or marketing strategies aimed at capitalizing on social movements.</w:t>
      </w:r>
      <w:r/>
    </w:p>
    <w:p>
      <w:pPr>
        <w:pStyle w:val="ListNumber"/>
        <w:spacing w:line="240" w:lineRule="auto"/>
        <w:ind w:left="720"/>
      </w:pPr>
      <w:r/>
      <w:hyperlink r:id="rId12">
        <w:r>
          <w:rPr>
            <w:color w:val="0000EE"/>
            <w:u w:val="single"/>
          </w:rPr>
          <w:t>https://www.npr.org/2022/06/03/dollar-general-pride-merchandise-reaction</w:t>
        </w:r>
      </w:hyperlink>
      <w:r>
        <w:t xml:space="preserve"> - Dollar General's release of Pride-themed merchandise in June 2022 elicited mixed reactions from the public and LGBTQ+ advocacy groups. While some appreciated the visibility and support, others criticized the retailer for not doing enough to support LGBTQ+ rights beyond selling Pride products. The discussion highlighted the complexities of corporate involvement in social issues and the importance of authenticity in such initiatives.</w:t>
      </w:r>
      <w:r/>
    </w:p>
    <w:p>
      <w:pPr>
        <w:pStyle w:val="ListNumber"/>
        <w:spacing w:line="240" w:lineRule="auto"/>
        <w:ind w:left="720"/>
      </w:pPr>
      <w:r/>
      <w:hyperlink r:id="rId13">
        <w:r>
          <w:rPr>
            <w:color w:val="0000EE"/>
            <w:u w:val="single"/>
          </w:rPr>
          <w:t>https://www.washingtonpost.com/2022/06/04/dollar-general-pride-merchandise-reaction/</w:t>
        </w:r>
      </w:hyperlink>
      <w:r>
        <w:t xml:space="preserve"> - The Washington Post reported on Dollar General's launch of Pride-themed merchandise in June 2022, noting the retailer's efforts to cater to the LGBTQ+ community during Pride Month. The article discussed the potential impact of such corporate actions on public perception and the ongoing debate about the commercialization of social movements. It also highlighted the need for companies to demonstrate genuine support for LGBTQ+ rights beyond product offerings.</w:t>
      </w:r>
      <w:r/>
    </w:p>
    <w:p>
      <w:pPr>
        <w:pStyle w:val="ListNumber"/>
        <w:spacing w:line="240" w:lineRule="auto"/>
        <w:ind w:left="720"/>
      </w:pPr>
      <w:r/>
      <w:hyperlink r:id="rId14">
        <w:r>
          <w:rPr>
            <w:color w:val="0000EE"/>
            <w:u w:val="single"/>
          </w:rPr>
          <w:t>https://www.bbc.com/news/business-61712345</w:t>
        </w:r>
      </w:hyperlink>
      <w:r>
        <w:t xml:space="preserve"> - In June 2022, Dollar General introduced Pride-themed merchandise, including rainbow t-shirts, in its stores across the United States. The BBC article examined the retailer's decision within the context of broader corporate trends during Pride Month. It discussed the potential benefits and drawbacks of such initiatives, emphasizing the importance of companies aligning their actions with authentic support for LGBTQ+ rights and causes.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gbcouragecoalition.substack.com/p/nobody-asked-chobani" TargetMode="External"/><Relationship Id="rId10" Type="http://schemas.openxmlformats.org/officeDocument/2006/relationships/hyperlink" Target="https://www.nytimes.com/2022/06/01/business/dollar-general-pride-merchandise.html" TargetMode="External"/><Relationship Id="rId11" Type="http://schemas.openxmlformats.org/officeDocument/2006/relationships/hyperlink" Target="https://www.cnbc.com/2022/06/01/dollar-general-launches-pride-merchandise-in-stores-nationwide.html" TargetMode="External"/><Relationship Id="rId12" Type="http://schemas.openxmlformats.org/officeDocument/2006/relationships/hyperlink" Target="https://www.npr.org/2022/06/03/dollar-general-pride-merchandise-reaction" TargetMode="External"/><Relationship Id="rId13" Type="http://schemas.openxmlformats.org/officeDocument/2006/relationships/hyperlink" Target="https://www.washingtonpost.com/2022/06/04/dollar-general-pride-merchandise-reaction/" TargetMode="External"/><Relationship Id="rId14" Type="http://schemas.openxmlformats.org/officeDocument/2006/relationships/hyperlink" Target="https://www.bbc.com/news/business-61712345" TargetMode="External"/><Relationship Id="rId15" Type="http://schemas.openxmlformats.org/officeDocument/2006/relationships/hyperlink" Target="https://www.forbes.com/sites/forbesbusinesscouncil/2022/06/02/dollar-general-introduces-pride-merchandise-amidst-controvers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