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Contemporary Novels About Lavender Marriages and Working-Class Love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quieter, tougher queer stories , Jiaming Tang’s Cinema Love is one such novel that follows Fuzhounese migrants from rural China to 1980s New York, exploring lavender marriages, survival, and the slow, tender labour of forgiveness. It matters because it reframes gay romance around community, hardship and the women who keep these secrets.</w:t>
      </w:r>
      <w:r/>
    </w:p>
    <w:p>
      <w:r/>
      <w:r>
        <w:t>Essential Takeaways</w:t>
      </w:r>
      <w:r/>
      <w:r/>
    </w:p>
    <w:p>
      <w:pPr>
        <w:pStyle w:val="ListBullet"/>
        <w:spacing w:line="240" w:lineRule="auto"/>
        <w:ind w:left="720"/>
      </w:pPr>
      <w:r/>
      <w:r>
        <w:rPr>
          <w:b/>
        </w:rPr>
        <w:t>Setting and scope:</w:t>
      </w:r>
      <w:r>
        <w:t xml:space="preserve"> The novel moves between rural Fujian and East Broadway, NYC, giving a gritty sense of place and time. </w:t>
      </w:r>
      <w:r/>
    </w:p>
    <w:p>
      <w:pPr>
        <w:pStyle w:val="ListBullet"/>
        <w:spacing w:line="240" w:lineRule="auto"/>
        <w:ind w:left="720"/>
      </w:pPr>
      <w:r/>
      <w:r>
        <w:rPr>
          <w:b/>
        </w:rPr>
        <w:t>Unconventional romance:</w:t>
      </w:r>
      <w:r>
        <w:t xml:space="preserve"> The men’s romantic affair is brief; the book focuses more on the marriages of convenience and their human cost. </w:t>
      </w:r>
      <w:r/>
    </w:p>
    <w:p>
      <w:pPr>
        <w:pStyle w:val="ListBullet"/>
        <w:spacing w:line="240" w:lineRule="auto"/>
        <w:ind w:left="720"/>
      </w:pPr>
      <w:r/>
      <w:r>
        <w:rPr>
          <w:b/>
        </w:rPr>
        <w:t>Character texture:</w:t>
      </w:r>
      <w:r>
        <w:t xml:space="preserve"> Protagonists are weathered, scarred by manual labour, poverty and hunger, so the book feels raw not glamorous. </w:t>
      </w:r>
      <w:r/>
    </w:p>
    <w:p>
      <w:pPr>
        <w:pStyle w:val="ListBullet"/>
        <w:spacing w:line="240" w:lineRule="auto"/>
        <w:ind w:left="720"/>
      </w:pPr>
      <w:r/>
      <w:r>
        <w:rPr>
          <w:b/>
        </w:rPr>
        <w:t>Community portrait:</w:t>
      </w:r>
      <w:r>
        <w:t xml:space="preserve"> It’s a close, affectionate look at the Fuzhounese community in New York, its dispersal, and those left behind during COVID. </w:t>
      </w:r>
      <w:r/>
    </w:p>
    <w:p>
      <w:pPr>
        <w:pStyle w:val="ListBullet"/>
        <w:spacing w:line="240" w:lineRule="auto"/>
        <w:ind w:left="720"/>
      </w:pPr>
      <w:r/>
      <w:r>
        <w:rPr>
          <w:b/>
        </w:rPr>
        <w:t>Emotional balance:</w:t>
      </w:r>
      <w:r>
        <w:t xml:space="preserve"> Tender rather than triumphant, the novel asks how people love under constraint and what forgiveness looks like.</w:t>
      </w:r>
      <w:r/>
      <w:r/>
    </w:p>
    <w:p>
      <w:pPr>
        <w:pStyle w:val="Heading2"/>
      </w:pPr>
      <w:r>
        <w:t>A tough, tender treatment of queer love</w:t>
      </w:r>
      <w:r/>
    </w:p>
    <w:p>
      <w:r/>
      <w:r>
        <w:t>Cinema Love greets you with atmosphere: dust on shoes, the quiet hum of factory nights, the cramped warmth of an East Broadway apartment. The novel doesn’t romanticise its leads; instead, it shows the physical toll of poverty and long hours, the soft ache of bodies that have been pushed to their limits. Readers expecting glossy romance will be surprised, this is a book that revels in the unvarnished detail of ordinary survival.</w:t>
      </w:r>
      <w:r/>
    </w:p>
    <w:p>
      <w:r/>
      <w:r>
        <w:t>That plainness is the point. According to reviews and publisher notes, the author frames love as something complicated and often compromised, not a tidy redemptive arc. It’s a story about mistakes, secrecy and the small mercies that keep people going. The emotional register leans toward pity and affection rather than exaltation, which makes it feel more honest.</w:t>
      </w:r>
      <w:r/>
    </w:p>
    <w:p>
      <w:pPr>
        <w:pStyle w:val="Heading2"/>
      </w:pPr>
      <w:r>
        <w:t>Lavender marriages take centre stage</w:t>
      </w:r>
      <w:r/>
    </w:p>
    <w:p>
      <w:r/>
      <w:r>
        <w:t>Where this novel diverges from many gay narratives is in its attention to the women who enter marriages of convenience. These lavender marriages are not just plot devices; they’re lived experiences with consequences. The book foregrounds wives’ hopes, sacrifices and the quiet negotiations of life alongside husbands who cannot fully reciprocate in the ways society expects.</w:t>
      </w:r>
      <w:r/>
    </w:p>
    <w:p>
      <w:r/>
      <w:r>
        <w:t>This emphasis matters because it widens the conversation about queer lives in marriage: it’s not only about hidden lovers but about the people who inherit those secrets. For readers interested in gender, migration and family dynamics, the book offers useful, sometimes painful insights into why such arrangements persist and how they shape entire communities.</w:t>
      </w:r>
      <w:r/>
    </w:p>
    <w:p>
      <w:pPr>
        <w:pStyle w:val="Heading2"/>
      </w:pPr>
      <w:r>
        <w:t>A portrait of place: Fuzhounese East Broadway</w:t>
      </w:r>
      <w:r/>
    </w:p>
    <w:p>
      <w:r/>
      <w:r>
        <w:t>The East Broadway setting gives the novel much of its texture. You can almost smell the small restaurants and hear Cantonese and Fuzhounese in the stairwells; there’s an intimacy to the community scenes that feels lived-in. Publishers and literary sites note the author’s careful rendering of the Fuzhounese enclave in New York during the 1980s and how those networks fray in later decades.</w:t>
      </w:r>
      <w:r/>
    </w:p>
    <w:p>
      <w:r/>
      <w:r>
        <w:t>This localism is a strength. It’s not just backdrop but a character in its own right, shaping choices and constraining freedom. For anyone curious about diasporic experience, the book doubles as a social document: migration, labour markets, and the slow, sometimes brutal negotiating of identity in a new country.</w:t>
      </w:r>
      <w:r/>
    </w:p>
    <w:p>
      <w:pPr>
        <w:pStyle w:val="Heading2"/>
      </w:pPr>
      <w:r>
        <w:t>Characters who are not polished heroes</w:t>
      </w:r>
      <w:r/>
    </w:p>
    <w:p>
      <w:r/>
      <w:r>
        <w:t>These are not handsome lead men whose suffering is aestheticised. Instead, they’re marked by the physical wear of manual labour and scarcity. That choice feels deliberate: the novel refuses to ennoble its people with mythology, insisting instead on their ordinariness and stubborn decency.</w:t>
      </w:r>
      <w:r/>
    </w:p>
    <w:p>
      <w:r/>
      <w:r>
        <w:t>This creates a different kind of empathy. You’re invited to care for people who look and smell and struggle like real neighbours, not archetypes. For readers and book groups, that offers a lot to discuss: what makes someone lovable, and how do we forgive when love is limited by circumstance?</w:t>
      </w:r>
      <w:r/>
    </w:p>
    <w:p>
      <w:pPr>
        <w:pStyle w:val="Heading2"/>
      </w:pPr>
      <w:r>
        <w:t>Why this book matters now</w:t>
      </w:r>
      <w:r/>
    </w:p>
    <w:p>
      <w:r/>
      <w:r>
        <w:t>Readers and reviewers have pointed out that Cinema Love speaks to more than individual longing. It traces a community’s arc through migration, dispersal and pandemic, capturing the slow undoing and resilience of immigrant networks. In the era of renewed interest in working-class narratives and nuanced LGBTQ histories, this book feels both timely and quietly radical.</w:t>
      </w:r>
      <w:r/>
    </w:p>
    <w:p>
      <w:r/>
      <w:r>
        <w:t>If you’re choosing what to read next, consider this one if you want a novel that’s humane without being sentimental, focused on social truth rather than glossy passion. It’s a reminder that some of the most moving love stories are the ones that survive not because of great declarations but because people keep showing up.</w:t>
      </w:r>
      <w:r/>
    </w:p>
    <w:p>
      <w:r/>
      <w:r>
        <w:t>It's a small shift in focus that changes what love looks like on the page , and in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1">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1">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https://jeeleong.blogspot.com/2026/06/jiaming-tangs-cinema-love.html</w:t>
        </w:r>
      </w:hyperlink>
      <w:r>
        <w:t xml:space="preserve"> - Please view link - unable to able to access data</w:t>
      </w:r>
      <w:r/>
    </w:p>
    <w:p>
      <w:pPr>
        <w:pStyle w:val="ListNumber"/>
        <w:spacing w:line="240" w:lineRule="auto"/>
        <w:ind w:left="720"/>
      </w:pPr>
      <w:r/>
      <w:hyperlink r:id="rId10">
        <w:r>
          <w:rPr>
            <w:color w:val="0000EE"/>
            <w:u w:val="single"/>
          </w:rPr>
          <w:t>https://www.tripfiction.com/books/cinema-love/</w:t>
        </w:r>
      </w:hyperlink>
      <w:r>
        <w:t xml:space="preserve"> - TripFiction provides an overview of 'Cinema Love' by Jiaming Tang, highlighting its setting in New York City's Chinatown and Fuzhou, China. The novel delves into the lives of Old Second and Bao Mei, who, after emigrating from rural Fuzhou, navigate their complex relationship in the U.S. The narrative explores themes of love, secrecy, and the challenges faced by Chinese immigrants, offering a poignant portrayal of their experiences.</w:t>
      </w:r>
      <w:r/>
    </w:p>
    <w:p>
      <w:pPr>
        <w:pStyle w:val="ListNumber"/>
        <w:spacing w:line="240" w:lineRule="auto"/>
        <w:ind w:left="720"/>
      </w:pPr>
      <w:r/>
      <w:hyperlink r:id="rId13">
        <w:r>
          <w:rPr>
            <w:color w:val="0000EE"/>
            <w:u w:val="single"/>
          </w:rPr>
          <w:t>https://opensquare.nyupress.org/books/9780814733356/</w:t>
        </w:r>
      </w:hyperlink>
      <w:r>
        <w:t xml:space="preserve"> - Kenneth J. Guest's 'God in Chinatown' examines the role of religious communities among Fuzhounese immigrants in New York's Chinatown. Since the 1980s, tens of thousands have migrated from Fuzhou, bringing their religious beliefs and practices. The book explores how these communities aid in the immigrants' adaptation and the transnational networks they establish between New York and China.</w:t>
      </w:r>
      <w:r/>
    </w:p>
    <w:p>
      <w:pPr>
        <w:pStyle w:val="ListNumber"/>
        <w:spacing w:line="240" w:lineRule="auto"/>
        <w:ind w:left="720"/>
      </w:pPr>
      <w:r/>
      <w:hyperlink r:id="rId14">
        <w:r>
          <w:rPr>
            <w:color w:val="0000EE"/>
            <w:u w:val="single"/>
          </w:rPr>
          <w:t>https://www.sgn.org/story/335131</w:t>
        </w:r>
      </w:hyperlink>
      <w:r>
        <w:t xml:space="preserve"> - Seattle Gay News features an article on Jiaming Tang's debut novel, 'Cinema Love'. The piece discusses the novel's exploration of queer Chinese immigrants over three decades, focusing on secret loves, cruising in movie theatres, and building a life in a new country. Tang shares insights into his inspiration and the novel's setting in New York City's Chinatown, reflecting on the community's significance.</w:t>
      </w:r>
      <w:r/>
    </w:p>
    <w:p>
      <w:pPr>
        <w:pStyle w:val="ListNumber"/>
        <w:spacing w:line="240" w:lineRule="auto"/>
        <w:ind w:left="720"/>
      </w:pPr>
      <w:r/>
      <w:hyperlink r:id="rId11">
        <w:r>
          <w:rPr>
            <w:color w:val="0000EE"/>
            <w:u w:val="single"/>
          </w:rPr>
          <w:t>https://www.publishersweekly.com/9780593474334</w:t>
        </w:r>
      </w:hyperlink>
      <w:r>
        <w:t xml:space="preserve"> - Publishers Weekly reviews 'Cinema Love' by Jiaming Tang, describing it as a resonant debut that traces the secret lives of gay men and their wives in 1980s China and their loneliness in contemporary New York City's Chinatown. The novel follows Old Second and Bao Mei, who emigrate to the U.S., and Yan Hua, a 'puppet wife' navigating her own challenges. The review praises Tang's portrayal of Chinatown's underground economy and the characters' emotional depth.</w:t>
      </w:r>
      <w:r/>
    </w:p>
    <w:p>
      <w:pPr>
        <w:pStyle w:val="ListNumber"/>
        <w:spacing w:line="240" w:lineRule="auto"/>
        <w:ind w:left="720"/>
      </w:pPr>
      <w:r/>
      <w:hyperlink r:id="rId12">
        <w:r>
          <w:rPr>
            <w:color w:val="0000EE"/>
            <w:u w:val="single"/>
          </w:rPr>
          <w:t>https://www.counterpunch.org/2016/05/06/being-gay-in-china-circa-1987/</w:t>
        </w:r>
      </w:hyperlink>
      <w:r>
        <w:t xml:space="preserve"> - CounterPunch features an article by Charles R. Larson discussing the experiences of being gay in China during the late 1980s. The piece references Bei Tong's novel 'Beijing Comrades', highlighting a scene where the protagonist's mother insists on his marriage, reflecting societal attitudes towards homosexuality in China at the time. The article provides context for understanding the challenges faced by LGBTQ individuals in China during that era.</w:t>
      </w:r>
      <w:r/>
    </w:p>
    <w:p>
      <w:pPr>
        <w:pStyle w:val="ListNumber"/>
        <w:spacing w:line="240" w:lineRule="auto"/>
        <w:ind w:left="720"/>
      </w:pPr>
      <w:r/>
      <w:hyperlink r:id="rId15">
        <w:r>
          <w:rPr>
            <w:color w:val="0000EE"/>
            <w:u w:val="single"/>
          </w:rPr>
          <w:t>https://www.meetnewbooks.com/book/399166/Beijing-Comrades-Scott-E-Myers-Petrus-Liu-Bei-Tong</w:t>
        </w:r>
      </w:hyperlink>
      <w:r>
        <w:t xml:space="preserve"> - Meet New Books provides an overview of 'Beijing Comrades', a novel capturing gay life in Beijing during the late 1980s and early 1990s. The story follows Chen Handong, a successful businessman, and Lan Yu, a college student, exploring their tumultuous relationship amidst societal changes. The novel delves into themes of love, identity, and the challenges faced by gay men in a transforming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eeleong.blogspot.com/2026/06/jiaming-tangs-cinema-love.html" TargetMode="External"/><Relationship Id="rId10" Type="http://schemas.openxmlformats.org/officeDocument/2006/relationships/hyperlink" Target="https://www.tripfiction.com/books/cinema-love/" TargetMode="External"/><Relationship Id="rId11" Type="http://schemas.openxmlformats.org/officeDocument/2006/relationships/hyperlink" Target="https://www.publishersweekly.com/9780593474334" TargetMode="External"/><Relationship Id="rId12" Type="http://schemas.openxmlformats.org/officeDocument/2006/relationships/hyperlink" Target="https://www.counterpunch.org/2016/05/06/being-gay-in-china-circa-1987/" TargetMode="External"/><Relationship Id="rId13" Type="http://schemas.openxmlformats.org/officeDocument/2006/relationships/hyperlink" Target="https://opensquare.nyupress.org/books/9780814733356/" TargetMode="External"/><Relationship Id="rId14" Type="http://schemas.openxmlformats.org/officeDocument/2006/relationships/hyperlink" Target="https://www.sgn.org/story/335131" TargetMode="External"/><Relationship Id="rId15" Type="http://schemas.openxmlformats.org/officeDocument/2006/relationships/hyperlink" Target="https://www.meetnewbooks.com/book/399166/Beijing-Comrades-Scott-E-Myers-Petrus-Liu-Bei-T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