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Understand the Shift in Support for Same-Sex Marriage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the drop: Americans' backing for same-sex marriage has slipped since its 2022–23 high, sparking questions about why attitudes are changing and what that means for civil rights, public policy, and everyday couples across the US. Here’s a clear look at the history, the data, and what to watch next.</w:t>
      </w:r>
      <w:r/>
    </w:p>
    <w:p>
      <w:r/>
      <w:r>
        <w:t>Essential Takeaways</w:t>
      </w:r>
      <w:r/>
      <w:r/>
    </w:p>
    <w:p>
      <w:pPr>
        <w:pStyle w:val="ListBullet"/>
        <w:spacing w:line="240" w:lineRule="auto"/>
        <w:ind w:left="720"/>
      </w:pPr>
      <w:r/>
      <w:r>
        <w:rPr>
          <w:b/>
        </w:rPr>
        <w:t>Current support:</w:t>
      </w:r>
      <w:r>
        <w:t xml:space="preserve"> About 65% of US adults now say same-sex marriages should be legally recognised, down from a peak of 71% in 2022–23.</w:t>
      </w:r>
      <w:r/>
    </w:p>
    <w:p>
      <w:pPr>
        <w:pStyle w:val="ListBullet"/>
        <w:spacing w:line="240" w:lineRule="auto"/>
        <w:ind w:left="720"/>
      </w:pPr>
      <w:r/>
      <w:r>
        <w:rPr>
          <w:b/>
        </w:rPr>
        <w:t>Long arc:</w:t>
      </w:r>
      <w:r>
        <w:t xml:space="preserve"> Public acceptance rose from 27% in 1996 to a steady climb, reflecting legal milestones and cultural shifts.</w:t>
      </w:r>
      <w:r/>
    </w:p>
    <w:p>
      <w:pPr>
        <w:pStyle w:val="ListBullet"/>
        <w:spacing w:line="240" w:lineRule="auto"/>
        <w:ind w:left="720"/>
      </w:pPr>
      <w:r/>
      <w:r>
        <w:rPr>
          <w:b/>
        </w:rPr>
        <w:t>Legal anchors:</w:t>
      </w:r>
      <w:r>
        <w:t xml:space="preserve"> Supreme Court rulings in Loving v. Virginia and Obergefell v. Hodges are key legal turning points, tying civil-rights language to marriage equality.</w:t>
      </w:r>
      <w:r/>
    </w:p>
    <w:p>
      <w:pPr>
        <w:pStyle w:val="ListBullet"/>
        <w:spacing w:line="240" w:lineRule="auto"/>
        <w:ind w:left="720"/>
      </w:pPr>
      <w:r/>
      <w:r>
        <w:rPr>
          <w:b/>
        </w:rPr>
        <w:t>Personal impact:</w:t>
      </w:r>
      <w:r>
        <w:t xml:space="preserve"> For many LGBTQ+ people, the change isn't abstract , it affects relationships, family planning and daily dignity.</w:t>
      </w:r>
      <w:r/>
    </w:p>
    <w:p>
      <w:pPr>
        <w:pStyle w:val="ListBullet"/>
        <w:spacing w:line="240" w:lineRule="auto"/>
        <w:ind w:left="720"/>
      </w:pPr>
      <w:r/>
      <w:r>
        <w:rPr>
          <w:b/>
        </w:rPr>
        <w:t>Watchpoints:</w:t>
      </w:r>
      <w:r>
        <w:t xml:space="preserve"> Poll wording, sample composition and headline political events can shift percentages quickly, so trends deserve cautious reading.</w:t>
      </w:r>
      <w:r/>
      <w:r/>
    </w:p>
    <w:p>
      <w:pPr>
        <w:pStyle w:val="Heading2"/>
      </w:pPr>
      <w:r>
        <w:t>What the latest poll actually shows , and why the numbers matter</w:t>
      </w:r>
      <w:r/>
    </w:p>
    <w:p>
      <w:r/>
      <w:r>
        <w:t>Gallup asked a representative sample whether same-sex marriages should be legally recognised, and 65% said yes. That slide from 71% feels small on paper but is meaningful politically and culturally, because it signals a shift away from the steady upward trend of recent decades. Polls don't create laws, of course, but they shape the climate in which lawmakers and activists operate. For couples, a few percentage points can change how secure they feel about rights won in courtrooms.</w:t>
      </w:r>
      <w:r/>
    </w:p>
    <w:p>
      <w:pPr>
        <w:pStyle w:val="Heading2"/>
      </w:pPr>
      <w:r>
        <w:t>How we got here: the legal milestones that matter</w:t>
      </w:r>
      <w:r/>
    </w:p>
    <w:p>
      <w:r/>
      <w:r>
        <w:t>Two landmark Supreme Court cases frame the story. Loving v. Virginia in 1967 struck down bans on interracial marriage and set a civil-rights precedent that was later echoed in Obergefell v. Hodges in 2015, which required states to allow same-sex marriage. Those rulings didn't just change law, they recast marriage equality as a rights issue. Still, legal wins don't erase cultural resistance overnight; acceptance usually lags behind statutes and verdicts.</w:t>
      </w:r>
      <w:r/>
    </w:p>
    <w:p>
      <w:pPr>
        <w:pStyle w:val="Heading2"/>
      </w:pPr>
      <w:r>
        <w:t>Why support rose for decades , and why it might now slip</w:t>
      </w:r>
      <w:r/>
    </w:p>
    <w:p>
      <w:r/>
      <w:r>
        <w:t>Acceptance grew steadily from the 1990s because of visibility, younger generations coming of age with supportive peers, and personal contact with LGBTQ+ people. Media stories, celebrity advocacy and everyday conversations nudged opinions. The recent dip likely reflects a mix of factors: changing survey dynamics, political back-and-forth, and cultural fatigue or backlash in parts of the country. Small national shifts can reflect localised controversies that make headlines and shift temporary sentiment.</w:t>
      </w:r>
      <w:r/>
    </w:p>
    <w:p>
      <w:pPr>
        <w:pStyle w:val="Heading2"/>
      </w:pPr>
      <w:r>
        <w:t>Personal stories show the human stakes</w:t>
      </w:r>
      <w:r/>
    </w:p>
    <w:p>
      <w:r/>
      <w:r>
        <w:t>For many individuals, marriage equality has been life-changing , legally and emotionally. First-person accounts of couples marrying in places like San Francisco during early experiments with same-sex licences show how fragile progress once seemed. Personal narratives help explain why legal recognition matters: it's about hospital visits, parental rights, tax treatment and social acceptance. Those everyday realities are what make poll numbers more than abstract statistics.</w:t>
      </w:r>
      <w:r/>
    </w:p>
    <w:p>
      <w:pPr>
        <w:pStyle w:val="Heading2"/>
      </w:pPr>
      <w:r>
        <w:t>How to read future polls and what to look for next</w:t>
      </w:r>
      <w:r/>
    </w:p>
    <w:p>
      <w:r/>
      <w:r>
        <w:t>Not all polls are created equal: question wording, timing and sample size matter. Watch for consistent trends across multiple reputable surveys before assuming a long-term reversal. Also keep an eye on legislative moves, state-level measures and high-profile court cases, because they can shift public attention quickly. For those who care about equality, engagement matters , from conversations with family to supporting local organisations , because social change is often local before it becomes national.</w:t>
      </w:r>
      <w:r/>
    </w:p>
    <w:p>
      <w:r/>
      <w:r>
        <w:t>It's a small change in numbers with big emotional resonance, and keeping the conversation alive is how attitudes shift back toward equality.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https://progressive.org/op-eds/a-sad-decline-in-support-for-same-sex-marriage-monifa-20260629/</w:t>
        </w:r>
      </w:hyperlink>
      <w:r>
        <w:t xml:space="preserve"> - Please view link - unable to able to access data</w:t>
      </w:r>
      <w:r/>
    </w:p>
    <w:p>
      <w:pPr>
        <w:pStyle w:val="ListNumber"/>
        <w:spacing w:line="240" w:lineRule="auto"/>
        <w:ind w:left="720"/>
      </w:pPr>
      <w:r/>
      <w:hyperlink r:id="rId10">
        <w:r>
          <w:rPr>
            <w:color w:val="0000EE"/>
            <w:u w:val="single"/>
          </w:rPr>
          <w:t>https://news.gallup.com/poll/117328/marriage.aspx</w:t>
        </w:r>
      </w:hyperlink>
      <w:r>
        <w:t xml:space="preserve"> - This Gallup article presents historical data on American attitudes toward same-sex marriage. It highlights a significant increase in public support from 27% in 1996 to 71% in 2022 and 2023. However, the 2026 poll indicates a slight decline, with 65% of respondents now supporting same-sex marriage. The article provides detailed statistics and analysis of these trends over the years.</w:t>
      </w:r>
      <w:r/>
    </w:p>
    <w:p>
      <w:pPr>
        <w:pStyle w:val="ListNumber"/>
        <w:spacing w:line="240" w:lineRule="auto"/>
        <w:ind w:left="720"/>
      </w:pPr>
      <w:r/>
      <w:hyperlink r:id="rId12">
        <w:r>
          <w:rPr>
            <w:color w:val="0000EE"/>
            <w:u w:val="single"/>
          </w:rPr>
          <w:t>https://en.wikipedia.org/wiki/Loving_v._Virginia</w:t>
        </w:r>
      </w:hyperlink>
      <w:r>
        <w:t xml:space="preserve"> - The Wikipedia page on Loving v. Virginia details the landmark 1967 Supreme Court case that struck down laws banning interracial marriage. It discusses the case's background, legal arguments, and its significance in the civil rights movement. The article also explores the case's impact on subsequent legal decisions, including its influence on the Obergefell v. Hodges case that legalized same-sex marriage nationwide.</w:t>
      </w:r>
      <w:r/>
    </w:p>
    <w:p>
      <w:pPr>
        <w:pStyle w:val="ListNumber"/>
        <w:spacing w:line="240" w:lineRule="auto"/>
        <w:ind w:left="720"/>
      </w:pPr>
      <w:r/>
      <w:hyperlink r:id="rId13">
        <w:r>
          <w:rPr>
            <w:color w:val="0000EE"/>
            <w:u w:val="single"/>
          </w:rPr>
          <w:t>https://en.wikipedia.org/wiki/Obergefell_v._Hodges</w:t>
        </w:r>
      </w:hyperlink>
      <w:r>
        <w:t xml:space="preserve"> - This Wikipedia article provides an overview of Obergefell v. Hodges, the 2015 Supreme Court case that legalized same-sex marriage across the United States. It covers the case's origins, the legal arguments presented, the Court's decision, and its implications for same-sex couples. The article also discusses the case's historical context and its place in the broader movement for LGBTQ+ rights.</w:t>
      </w:r>
      <w:r/>
    </w:p>
    <w:p>
      <w:pPr>
        <w:pStyle w:val="ListNumber"/>
        <w:spacing w:line="240" w:lineRule="auto"/>
        <w:ind w:left="720"/>
      </w:pPr>
      <w:r/>
      <w:hyperlink r:id="rId11">
        <w:r>
          <w:rPr>
            <w:color w:val="0000EE"/>
            <w:u w:val="single"/>
          </w:rPr>
          <w:t>https://www.history.com/articles/gay-marriage</w:t>
        </w:r>
      </w:hyperlink>
      <w:r>
        <w:t xml:space="preserve"> - This History.com article traces the evolution of same-sex marriage in the United States, from early bans to the landmark Obergefell v. Hodges decision in 2015. It discusses key legal battles, societal attitudes, and the role of the LGBTQ+ rights movement in achieving marriage equality. The article also highlights significant milestones and challenges in the journey toward full marriage equality.</w:t>
      </w:r>
      <w:r/>
    </w:p>
    <w:p>
      <w:pPr>
        <w:pStyle w:val="ListNumber"/>
        <w:spacing w:line="240" w:lineRule="auto"/>
        <w:ind w:left="720"/>
      </w:pPr>
      <w:r/>
      <w:hyperlink r:id="rId14">
        <w:r>
          <w:rPr>
            <w:color w:val="0000EE"/>
            <w:u w:val="single"/>
          </w:rPr>
          <w:t>https://www.law.cornell.edu/wex/obergefell_v._hodges</w:t>
        </w:r>
      </w:hyperlink>
      <w:r>
        <w:t xml:space="preserve"> - The Legal Information Institute's page on Obergefell v. Hodges offers a concise summary of the Supreme Court's 2015 decision that legalized same-sex marriage nationwide. It outlines the case's background, the legal reasoning behind the Court's ruling, and its constitutional basis. The article also provides links to related cases and further readings on the topic.</w:t>
      </w:r>
      <w:r/>
    </w:p>
    <w:p>
      <w:pPr>
        <w:pStyle w:val="ListNumber"/>
        <w:spacing w:line="240" w:lineRule="auto"/>
        <w:ind w:left="720"/>
      </w:pPr>
      <w:r/>
      <w:hyperlink r:id="rId15">
        <w:r>
          <w:rPr>
            <w:color w:val="0000EE"/>
            <w:u w:val="single"/>
          </w:rPr>
          <w:t>https://www.youtube.com/watch?v=rrOfh5ii9R8</w:t>
        </w:r>
      </w:hyperlink>
      <w:r>
        <w:t xml:space="preserve"> - This YouTube video provides an overview of the Obergefell v. Hodges Supreme Court case, which legalized same-sex marriage in the United States. It discusses the background of the case, the legal arguments presented, and the Court's decision. The video also explores the case's significance in the broader context of LGBTQ+ rights and its impact on American society.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gressive.org/op-eds/a-sad-decline-in-support-for-same-sex-marriage-monifa-20260629/" TargetMode="External"/><Relationship Id="rId10" Type="http://schemas.openxmlformats.org/officeDocument/2006/relationships/hyperlink" Target="https://news.gallup.com/poll/117328/marriage.aspx" TargetMode="External"/><Relationship Id="rId11" Type="http://schemas.openxmlformats.org/officeDocument/2006/relationships/hyperlink" Target="https://www.history.com/articles/gay-marriage" TargetMode="External"/><Relationship Id="rId12" Type="http://schemas.openxmlformats.org/officeDocument/2006/relationships/hyperlink" Target="https://en.wikipedia.org/wiki/Loving_v._Virginia" TargetMode="External"/><Relationship Id="rId13" Type="http://schemas.openxmlformats.org/officeDocument/2006/relationships/hyperlink" Target="https://en.wikipedia.org/wiki/Obergefell_v._Hodges" TargetMode="External"/><Relationship Id="rId14" Type="http://schemas.openxmlformats.org/officeDocument/2006/relationships/hyperlink" Target="https://www.law.cornell.edu/wex/obergefell_v._hodges" TargetMode="External"/><Relationship Id="rId15" Type="http://schemas.openxmlformats.org/officeDocument/2006/relationships/hyperlink" Target="https://www.youtube.com/watch?v=rrOfh5ii9R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