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Rethink Topping and Bottoming: A Modern Guide to Gay Sex Roles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Observing how sex and labels no longer fit neatly, many queer people are rethinking topping, bottoming and vers roles , who prefers what, why the myths stick, and practical tips to make sex safer, comfier and more fun. This matters for anyone navigating desire, identity and pleasure.</w:t>
      </w:r>
      <w:r/>
    </w:p>
    <w:p>
      <w:r/>
      <w:r>
        <w:t>Essential Takeaways</w:t>
      </w:r>
      <w:r/>
      <w:r/>
    </w:p>
    <w:p>
      <w:pPr>
        <w:pStyle w:val="ListBullet"/>
        <w:spacing w:line="240" w:lineRule="auto"/>
        <w:ind w:left="720"/>
      </w:pPr>
      <w:r/>
      <w:r>
        <w:rPr>
          <w:b/>
        </w:rPr>
        <w:t>Roles aren’t fixed:</w:t>
      </w:r>
      <w:r>
        <w:t xml:space="preserve"> Many people shift between topping, bottoming and vers depending on partner, mood and context.</w:t>
      </w:r>
      <w:r/>
    </w:p>
    <w:p>
      <w:pPr>
        <w:pStyle w:val="ListBullet"/>
        <w:spacing w:line="240" w:lineRule="auto"/>
        <w:ind w:left="720"/>
      </w:pPr>
      <w:r/>
      <w:r>
        <w:rPr>
          <w:b/>
        </w:rPr>
        <w:t>Mind matters:</w:t>
      </w:r>
      <w:r>
        <w:t xml:space="preserve"> Relaxation, breathing and trust are as important as technique for comfortable bottoming.</w:t>
      </w:r>
      <w:r/>
    </w:p>
    <w:p>
      <w:pPr>
        <w:pStyle w:val="ListBullet"/>
        <w:spacing w:line="240" w:lineRule="auto"/>
        <w:ind w:left="720"/>
      </w:pPr>
      <w:r/>
      <w:r>
        <w:rPr>
          <w:b/>
        </w:rPr>
        <w:t>Safety first:</w:t>
      </w:r>
      <w:r>
        <w:t xml:space="preserve"> Prep, protection and communication cut risk and boost confidence.</w:t>
      </w:r>
      <w:r/>
    </w:p>
    <w:p>
      <w:pPr>
        <w:pStyle w:val="ListBullet"/>
        <w:spacing w:line="240" w:lineRule="auto"/>
        <w:ind w:left="720"/>
      </w:pPr>
      <w:r/>
      <w:r>
        <w:rPr>
          <w:b/>
        </w:rPr>
        <w:t>Masculinity myth:</w:t>
      </w:r>
      <w:r>
        <w:t xml:space="preserve"> Assigning “more masculine” to topping is outdated and limiting.</w:t>
      </w:r>
      <w:r/>
    </w:p>
    <w:p>
      <w:pPr>
        <w:pStyle w:val="ListBullet"/>
        <w:spacing w:line="240" w:lineRule="auto"/>
        <w:ind w:left="720"/>
      </w:pPr>
      <w:r/>
      <w:r>
        <w:rPr>
          <w:b/>
        </w:rPr>
        <w:t>Practice beats panic:</w:t>
      </w:r>
      <w:r>
        <w:t xml:space="preserve"> Learning in safe, familiar settings helps more than diving in on a hookup.</w:t>
      </w:r>
      <w:r/>
      <w:r/>
    </w:p>
    <w:p>
      <w:pPr>
        <w:pStyle w:val="Heading2"/>
      </w:pPr>
      <w:r>
        <w:t>Why the old binaries about topping and bottoming still feel loud</w:t>
      </w:r>
      <w:r/>
    </w:p>
    <w:p>
      <w:r/>
      <w:r>
        <w:t>The loudest thing about the old topping/bottoming narrative is how simple it sounds, and how untrue that simplicity is when you actually talk to people. According to discussions across sexual-health and culture outlets, those ideas grew from representation gaps and heteronormative thinking that treated roles as character traits rather than preferences. That shorthand can feel reassuring , but it also boxes people in, making sexual identity seem smaller than it is. Practically, recognising roles as fluid lets partners experiment without shame and choose what feels best in the moment.</w:t>
      </w:r>
      <w:r/>
    </w:p>
    <w:p>
      <w:pPr>
        <w:pStyle w:val="Heading2"/>
      </w:pPr>
      <w:r>
        <w:t>Bottoming is both physical and mental , so start in your head</w:t>
      </w:r>
      <w:r/>
    </w:p>
    <w:p>
      <w:r/>
      <w:r>
        <w:t>Experienced performers and sex educators alike keep returning to the same point: bottoming isn’t only about physical technique, it’s about headspace. Relaxation, steady breathing and trust with a partner hugely influence comfort and pain-free play. Guidance from sex-positive sources advises practising breathing exercises, trying gentle preparation like warming up with fingers or toys, and never treating a hookup as your learning curve. The mental prep makes a big difference in how pleasurable the experience becomes.</w:t>
      </w:r>
      <w:r/>
    </w:p>
    <w:p>
      <w:pPr>
        <w:pStyle w:val="Heading2"/>
      </w:pPr>
      <w:r>
        <w:t>Topping doesn’t equal dominance, and bottoming isn’t weakness</w:t>
      </w:r>
      <w:r/>
    </w:p>
    <w:p>
      <w:r/>
      <w:r>
        <w:t>The cultural shortcut that links topping with masculinity and bottoming with passivity is outdated and often harmful. Commentators and sex guides point out that attraction, power dynamics and gender presentation overlap in messy ways , and conflating them with specific sexual positions does no one any favours. In real encounters, dominance can be performed by anyone, and many people who top enjoy submission in other contexts. Dropping these rigid labels creates more honest, sex-positive interactions.</w:t>
      </w:r>
      <w:r/>
    </w:p>
    <w:p>
      <w:pPr>
        <w:pStyle w:val="Heading2"/>
      </w:pPr>
      <w:r>
        <w:t>Safety and technique: practical pointers every couple can use</w:t>
      </w:r>
      <w:r/>
    </w:p>
    <w:p>
      <w:r/>
      <w:r>
        <w:t>Whether you’re new to a role or switching things up, basic safety and technique will save time and discomfort. Use plenty of water-based lube, go slow with penetration, and consider pre-play warm-ups to relax muscles. Protection matters , condoms, dental dams and, where relevant, PrEP for HIV prevention are sensible steps. If pain persists, pause and communicate; if something feels wrong, seek sexual-health advice. These are simple moves that keep pleasure at the centre.</w:t>
      </w:r>
      <w:r/>
    </w:p>
    <w:p>
      <w:pPr>
        <w:pStyle w:val="Heading2"/>
      </w:pPr>
      <w:r>
        <w:t>Learning environments: why context matters more than labels</w:t>
      </w:r>
      <w:r/>
    </w:p>
    <w:p>
      <w:r/>
      <w:r>
        <w:t>There’s a big difference between learning with a trusted partner and learning on a hookup app date, and sources emphasise choosing context deliberately. Practise with partners who respect boundaries, take things slow, and are happy to check in. If you watch how performers or educators talk about their craft, you’ll spot common advice: chemistry, consent and prior conversations make scenes smoother. Treat experimenting as a gradual process; confidence grows with small, positive experiences.</w:t>
      </w:r>
      <w:r/>
    </w:p>
    <w:p>
      <w:r/>
      <w:r>
        <w:t>It's a small change that can make every encounter clearer, safer and more pleasurable.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[7]</w:t>
        </w:r>
      </w:hyperlink>
      <w:r>
        <w:t xml:space="preserve">, </w:t>
      </w:r>
      <w:hyperlink r:id="rId13">
        <w:r>
          <w:rPr>
            <w:color w:val="0000EE"/>
            <w:u w:val="single"/>
          </w:rPr>
          <w:t>[3]</w:t>
        </w:r>
      </w:hyperlink>
      <w:r>
        <w:t xml:space="preserve">- Paragraph 3: </w:t>
      </w:r>
      <w:hyperlink r:id="rId11">
        <w:r>
          <w:rPr>
            <w:color w:val="0000EE"/>
            <w:u w:val="single"/>
          </w:rPr>
          <w:t>[5]</w:t>
        </w:r>
      </w:hyperlink>
      <w:r>
        <w:t xml:space="preserve">, </w:t>
      </w:r>
      <w:hyperlink r:id="rId14">
        <w:r>
          <w:rPr>
            <w:color w:val="0000EE"/>
            <w:u w:val="single"/>
          </w:rPr>
          <w:t>[4]</w:t>
        </w:r>
      </w:hyperlink>
      <w:r>
        <w:t xml:space="preserve">- Paragraph 4: </w:t>
      </w:r>
      <w:hyperlink r:id="rId15">
        <w:r>
          <w:rPr>
            <w:color w:val="0000EE"/>
            <w:u w:val="single"/>
          </w:rPr>
          <w:t>[6]</w:t>
        </w:r>
      </w:hyperlink>
      <w:r>
        <w:t xml:space="preserve">, </w:t>
      </w:r>
      <w:hyperlink r:id="rId12">
        <w:r>
          <w:rPr>
            <w:color w:val="0000EE"/>
            <w:u w:val="single"/>
          </w:rPr>
          <w:t>[7]</w:t>
        </w:r>
      </w:hyperlink>
      <w:r>
        <w:t xml:space="preserve">- Paragraph 5: </w:t>
      </w:r>
      <w:hyperlink r:id="rId13">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https://www.queerty.com/is-it-time-to-rethink-these-myths-about-topping-bottoming-20260629/</w:t>
        </w:r>
      </w:hyperlink>
      <w:r>
        <w:t xml:space="preserve"> - Please view link - unable to able to access data</w:t>
      </w:r>
      <w:r/>
    </w:p>
    <w:p>
      <w:pPr>
        <w:pStyle w:val="ListNumber"/>
        <w:spacing w:line="240" w:lineRule="auto"/>
        <w:ind w:left="720"/>
      </w:pPr>
      <w:r/>
      <w:hyperlink r:id="rId10">
        <w:r>
          <w:rPr>
            <w:color w:val="0000EE"/>
            <w:u w:val="single"/>
          </w:rPr>
          <w:t>https://www.menshealth.com/sex-women/a36396905/topping-from-the-bottom-bdsm/</w:t>
        </w:r>
      </w:hyperlink>
      <w:r>
        <w:t xml:space="preserve"> - This article discusses the concept of 'topping from the bottom' in BDSM, where a submissive partner attempts to direct or control the scene, which can disrupt the agreed-upon power dynamics. Experts explain that such behaviour goes against the consensual roles established at the beginning of the interaction and can create an uncomfortable power dynamic for everyone involved. The piece also highlights that providing feedback on what feels good is acceptable, but giving instructions to the dominant partner is generally frowned upon.</w:t>
      </w:r>
      <w:r/>
    </w:p>
    <w:p>
      <w:pPr>
        <w:pStyle w:val="ListNumber"/>
        <w:spacing w:line="240" w:lineRule="auto"/>
        <w:ind w:left="720"/>
      </w:pPr>
      <w:r/>
      <w:hyperlink r:id="rId13">
        <w:r>
          <w:rPr>
            <w:color w:val="0000EE"/>
            <w:u w:val="single"/>
          </w:rPr>
          <w:t>https://www.hims.com/guides/top-or-bottom</w:t>
        </w:r>
      </w:hyperlink>
      <w:r>
        <w:t xml:space="preserve"> - This guide explores the roles of 'top' and 'bottom' in sexual relationships, particularly within the LGBTQ+ community. It defines a 'top' as the penetrative partner and a 'bottom' as the receptive partner during sex. The article also discusses the nuances of these roles, noting that being a top or bottom can refer to power dynamics in a relationship and whether someone has an assertive (top) or passive (bottom) personality. It provides insights into the basics of these roles and considerations for individuals navigating them.</w:t>
      </w:r>
      <w:r/>
    </w:p>
    <w:p>
      <w:pPr>
        <w:pStyle w:val="ListNumber"/>
        <w:spacing w:line="240" w:lineRule="auto"/>
        <w:ind w:left="720"/>
      </w:pPr>
      <w:r/>
      <w:hyperlink r:id="rId14">
        <w:r>
          <w:rPr>
            <w:color w:val="0000EE"/>
            <w:u w:val="single"/>
          </w:rPr>
          <w:t>https://www.bearwww.com/blog/top-bottom-vers-meaning-gay-dating/</w:t>
        </w:r>
      </w:hyperlink>
      <w:r>
        <w:t xml:space="preserve"> - This article delves into the meanings of 'top', 'bottom', and 'vers' in gay dating contexts. It explains that a 'top' is someone who prefers the insertive role during sex, while a 'bottom' prefers the receptive role. The piece also introduces the concept of 'versatile' individuals who enjoy both roles. It discusses various types of tops and bottoms, such as service tops, dominant tops, submissive tops, power bottoms, and selective bottoms, highlighting the diversity within these roles and the importance of communication in understanding one's preferences.</w:t>
      </w:r>
      <w:r/>
    </w:p>
    <w:p>
      <w:pPr>
        <w:pStyle w:val="ListNumber"/>
        <w:spacing w:line="240" w:lineRule="auto"/>
        <w:ind w:left="720"/>
      </w:pPr>
      <w:r/>
      <w:hyperlink r:id="rId11">
        <w:r>
          <w:rPr>
            <w:color w:val="0000EE"/>
            <w:u w:val="single"/>
          </w:rPr>
          <w:t>https://www.gaylifeafter40.com/tops-bottoms-and-masculinity-busting-myths-in-gay-sex/</w:t>
        </w:r>
      </w:hyperlink>
      <w:r>
        <w:t xml:space="preserve"> - This article addresses the persistent myth that a gay man's sexual role—whether a top or a bottom—defines his masculinity. It challenges the stereotype that tops are 'manly' and bottoms are 'feminine', arguing that such oversimplifications do not hold up in real life. The piece traces the origins of this stereotype to heteronormative thinking and patriarchal logic, which associate masculinity with dominance and femininity with submission. It emphasizes that masculinity is not determined by one's sexual role and encourages a more nuanced understanding of these dynamics.</w:t>
      </w:r>
      <w:r/>
    </w:p>
    <w:p>
      <w:pPr>
        <w:pStyle w:val="ListNumber"/>
        <w:spacing w:line="240" w:lineRule="auto"/>
        <w:ind w:left="720"/>
      </w:pPr>
      <w:r/>
      <w:hyperlink r:id="rId15">
        <w:r>
          <w:rPr>
            <w:color w:val="0000EE"/>
            <w:u w:val="single"/>
          </w:rPr>
          <w:t>https://www.hivplusmag.com/sex-dating/2015/11/23/gay-sex-ed-staying-safe-while-topping-or-bottoming</w:t>
        </w:r>
      </w:hyperlink>
      <w:r>
        <w:t xml:space="preserve"> - This article provides information on staying safe while engaging in topping or bottoming during sex. It addresses the misconception that exclusively topping reduces the risk of HIV transmission, clarifying that both roles carry risks, especially during unprotected anal sex. The piece emphasizes the importance of knowing one's HIV status and the need for open communication with partners. It also discusses factors that can increase the risk of transmission, such as having another STI, and the significance of using protection to reduce these risks.</w:t>
      </w:r>
      <w:r/>
    </w:p>
    <w:p>
      <w:pPr>
        <w:pStyle w:val="ListNumber"/>
        <w:spacing w:line="240" w:lineRule="auto"/>
        <w:ind w:left="720"/>
      </w:pPr>
      <w:r/>
      <w:hyperlink r:id="rId12">
        <w:r>
          <w:rPr>
            <w:color w:val="0000EE"/>
            <w:u w:val="single"/>
          </w:rPr>
          <w:t>https://www.menshealth.com/sex-women/a31912492/how-to-bottom/</w:t>
        </w:r>
      </w:hyperlink>
      <w:r>
        <w:t xml:space="preserve"> - This article offers a beginner's guide to bottoming during sex, providing tips on preparation, communication, and techniques to enhance the experience. It discusses the importance of relaxation, proper hygiene, and understanding one's body to make the experience more comfortable and enjoyable. The piece also emphasizes the significance of open communication with one's partner about boundaries and preferences. It provides practical advice for those new to bottoming, aiming to demystify the process and encourage a positive and consensual sexual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is-it-time-to-rethink-these-myths-about-topping-bottoming-20260629/" TargetMode="External"/><Relationship Id="rId10" Type="http://schemas.openxmlformats.org/officeDocument/2006/relationships/hyperlink" Target="https://www.menshealth.com/sex-women/a36396905/topping-from-the-bottom-bdsm/" TargetMode="External"/><Relationship Id="rId11" Type="http://schemas.openxmlformats.org/officeDocument/2006/relationships/hyperlink" Target="https://www.gaylifeafter40.com/tops-bottoms-and-masculinity-busting-myths-in-gay-sex/" TargetMode="External"/><Relationship Id="rId12" Type="http://schemas.openxmlformats.org/officeDocument/2006/relationships/hyperlink" Target="https://www.menshealth.com/sex-women/a31912492/how-to-bottom/" TargetMode="External"/><Relationship Id="rId13" Type="http://schemas.openxmlformats.org/officeDocument/2006/relationships/hyperlink" Target="https://www.hims.com/guides/top-or-bottom" TargetMode="External"/><Relationship Id="rId14" Type="http://schemas.openxmlformats.org/officeDocument/2006/relationships/hyperlink" Target="https://www.bearwww.com/blog/top-bottom-vers-meaning-gay-dating/" TargetMode="External"/><Relationship Id="rId15" Type="http://schemas.openxmlformats.org/officeDocument/2006/relationships/hyperlink" Target="https://www.hivplusmag.com/sex-dating/2015/11/23/gay-sex-ed-staying-safe-while-topping-or-bottom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