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Parents Can Navigate Kids’ TV Ratings and LGBTQ Content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parents are pressing for clearer TV ratings and better transparency, as conservative groups and some lawmakers push the FCC to update content labels so families can more easily spot LGBTQ themes in children’s programming. This debate matters for parental choice, creative freedom and how streaming shapes what kids see.</w:t>
      </w:r>
      <w:r/>
      <w:r/>
    </w:p>
    <w:p>
      <w:pPr>
        <w:pStyle w:val="ListBullet"/>
        <w:spacing w:line="240" w:lineRule="auto"/>
        <w:ind w:left="720"/>
      </w:pPr>
      <w:r/>
      <w:r>
        <w:rPr>
          <w:b/>
        </w:rPr>
        <w:t>Who’s asking:</w:t>
      </w:r>
      <w:r>
        <w:t xml:space="preserve"> A coalition of conservative and evangelical groups has petitioned the FCC and backed a House resolution seeking modernised TV ratings for streaming content. </w:t>
      </w:r>
      <w:r/>
    </w:p>
    <w:p>
      <w:pPr>
        <w:pStyle w:val="ListBullet"/>
        <w:spacing w:line="240" w:lineRule="auto"/>
        <w:ind w:left="720"/>
      </w:pPr>
      <w:r/>
      <w:r>
        <w:rPr>
          <w:b/>
        </w:rPr>
        <w:t>What they want:</w:t>
      </w:r>
      <w:r>
        <w:t xml:space="preserve"> Labels that specifically flag LGBTQ themes in children’s shows, arguing current guidelines, set in the 1990s, don’t cover streaming or “pervasive” messaging. </w:t>
      </w:r>
      <w:r/>
    </w:p>
    <w:p>
      <w:pPr>
        <w:pStyle w:val="ListBullet"/>
        <w:spacing w:line="240" w:lineRule="auto"/>
        <w:ind w:left="720"/>
      </w:pPr>
      <w:r/>
      <w:r>
        <w:rPr>
          <w:b/>
        </w:rPr>
        <w:t>Supporters’ view:</w:t>
      </w:r>
      <w:r>
        <w:t xml:space="preserve"> Advocates for inclusion say representation helps young people’s mental health and social acceptance, and warn that singling out LGBTQ content is discriminatory. </w:t>
      </w:r>
      <w:r/>
    </w:p>
    <w:p>
      <w:pPr>
        <w:pStyle w:val="ListBullet"/>
        <w:spacing w:line="240" w:lineRule="auto"/>
        <w:ind w:left="720"/>
      </w:pPr>
      <w:r/>
      <w:r>
        <w:rPr>
          <w:b/>
        </w:rPr>
        <w:t>Practical note:</w:t>
      </w:r>
      <w:r>
        <w:t xml:space="preserve"> Streaming platforms and networks already use their own ratings and descriptors; any change would require new rules or industry action to standardise transparency. </w:t>
      </w:r>
      <w:r/>
    </w:p>
    <w:p>
      <w:pPr>
        <w:pStyle w:val="ListBullet"/>
        <w:spacing w:line="240" w:lineRule="auto"/>
        <w:ind w:left="720"/>
      </w:pPr>
      <w:r/>
      <w:r>
        <w:rPr>
          <w:b/>
        </w:rPr>
        <w:t>How to act today:</w:t>
      </w:r>
      <w:r>
        <w:t xml:space="preserve"> Parents can use platform filters, preview episodes, read third-party guides, and discuss viewing choices with their children while the policy debate continues.</w:t>
      </w:r>
      <w:r/>
      <w:r/>
    </w:p>
    <w:p>
      <w:pPr>
        <w:pStyle w:val="Heading2"/>
      </w:pPr>
      <w:r>
        <w:t>Why conservatives want new labels , and what they mean by transparency</w:t>
      </w:r>
      <w:r/>
    </w:p>
    <w:p>
      <w:r/>
      <w:r>
        <w:t>A clear, textured argument has emerged: organisations such as Heritage Action, Concerned Women for America and groups tied to Focus on the Family say parents are being kept in the dark. They argue that streaming services have quietly increased LGBTQ characters in kids’ shows and that the 1990s-era rating system doesn’t tell parents about themes beyond sex, violence or strong language. The push is both cultural and practical , they want a warning so families who object for religious or personal reasons can decide in advance.</w:t>
      </w:r>
      <w:r/>
    </w:p>
    <w:p>
      <w:r/>
      <w:r>
        <w:t>The campaign mixes political muscle with research claims. Concerned Women for America released a report on Netflix programming and a poll suggesting many parents favour disclosure. Lawmakers have followed up: Representative Harriet Hageman introduced a resolution calling on the FCC to modernise the system and give parents more information. Whether you agree or not, the demand for “transparency” has become a rallying cry in conservative circles.</w:t>
      </w:r>
      <w:r/>
    </w:p>
    <w:p>
      <w:pPr>
        <w:pStyle w:val="Heading2"/>
      </w:pPr>
      <w:r>
        <w:t>Why LGBTQ advocates see the move as harmful</w:t>
      </w:r>
      <w:r/>
    </w:p>
    <w:p>
      <w:r/>
      <w:r>
        <w:t>Organisations such as GLAAD and the Human Rights Campaign have been vocal in the opposite direction, saying labels that single out LGBTQ storylines amount to discrimination. Their point is simple: treating the presence of LGBTQ characters like a content trigger is unequal and echoes dangerous historical precedents where minorities were singled out for exclusion. They also stress the benefits of representation , studies cited by advocates link seeing positive depictions to better mental health and greater social acceptance among young people.</w:t>
      </w:r>
      <w:r/>
    </w:p>
    <w:p>
      <w:r/>
      <w:r>
        <w:t>So the debate is framed as choice versus visibility. Supporters of representation worry that special warnings will stigmatise identities and undermine progress made by inclusive storytelling.</w:t>
      </w:r>
      <w:r/>
    </w:p>
    <w:p>
      <w:pPr>
        <w:pStyle w:val="Heading2"/>
      </w:pPr>
      <w:r>
        <w:t>The practical reality: how ratings work today and why change is messy</w:t>
      </w:r>
      <w:r/>
    </w:p>
    <w:p>
      <w:r/>
      <w:r>
        <w:t>The TV Parental Guidelines were born after Congress passed the Telecommunications Act in 1996 and the industry set up its own oversight board. That system covers broad content categories but predates on-demand streaming and has no standard checkbox for themes such as gender identity. The FCC recently sought public comment on whether the system should be updated; that public window closed in June, and responses from both sides flooded in.</w:t>
      </w:r>
      <w:r/>
    </w:p>
    <w:p>
      <w:r/>
      <w:r>
        <w:t>Any real overhaul would mean difficult decisions: who defines what counts as “LGBTQ content”? Would a single character or a brief reference trigger a flag? And how would global streaming libraries, with thousands of titles and regional differences, implement uniform tags? Expect plenty of debate , and technical headaches , before any rules change.</w:t>
      </w:r>
      <w:r/>
    </w:p>
    <w:p>
      <w:pPr>
        <w:pStyle w:val="Heading2"/>
      </w:pPr>
      <w:r>
        <w:t>What parents can do right now , sensible, low-effort steps</w:t>
      </w:r>
      <w:r/>
    </w:p>
    <w:p>
      <w:r/>
      <w:r>
        <w:t>If you want to know what your child might watch, tools already exist. Many platforms include episode descriptions, age ratings and parental controls that block or limit profiles. Independent review sites and family-media guides catalogue themes and list episodes with particular content. Previewing a few minutes of an episode, reading a synopsis, or using kid-specific profiles can avoid surprises.</w:t>
      </w:r>
      <w:r/>
    </w:p>
    <w:p>
      <w:r/>
      <w:r>
        <w:t>If you want a more formal voice, submit a comment to regulatory consultations when they open, or contact your MP to express concerns. But for day-to-day peace of mind, a quick preview and a short conversation with your child about values and boundaries usually works best.</w:t>
      </w:r>
      <w:r/>
    </w:p>
    <w:p>
      <w:pPr>
        <w:pStyle w:val="Heading2"/>
      </w:pPr>
      <w:r>
        <w:t>How this fight could shape media and family life next</w:t>
      </w:r>
      <w:r/>
    </w:p>
    <w:p>
      <w:r/>
      <w:r>
        <w:t>The clash matters beyond labels. It’s about how societies balance parental rights, children’s wellbeing and the role of media in reflecting social change. If regulators or Congress act, streaming platforms may adopt new tagging systems or face legal compulsion to disclose themes. Creators could push back, arguing that editorial freedom and nuanced storytelling suffer under reductive flags. For families, the likely outcome is more tools and more parental choices , but also a louder cultural debate about who decides what children should see.</w:t>
      </w:r>
      <w:r/>
    </w:p>
    <w:p>
      <w:r/>
      <w:r>
        <w:t>It’s a small change in policy that could ripple through programming, parenting and politics for years to 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[7]</w:t>
        </w:r>
      </w:hyperlink>
      <w:r>
        <w:t xml:space="preserve">, </w:t>
      </w:r>
      <w:hyperlink r:id="rId13">
        <w:r>
          <w:rPr>
            <w:color w:val="0000EE"/>
            <w:u w:val="single"/>
          </w:rPr>
          <w:t>[6]</w:t>
        </w:r>
      </w:hyperlink>
      <w:r>
        <w:t xml:space="preserve">- Paragraph 4: </w:t>
      </w:r>
      <w:hyperlink r:id="rId12">
        <w:r>
          <w:rPr>
            <w:color w:val="0000EE"/>
            <w:u w:val="single"/>
          </w:rPr>
          <w:t>[5]</w:t>
        </w:r>
      </w:hyperlink>
      <w:r>
        <w:t xml:space="preserve">, </w:t>
      </w:r>
      <w:hyperlink r:id="rId9">
        <w:r>
          <w:rPr>
            <w:color w:val="0000EE"/>
            <w:u w:val="single"/>
          </w:rPr>
          <w:t>[7]</w:t>
        </w:r>
      </w:hyperlink>
      <w:r>
        <w:t xml:space="preserve">- Paragraph 5: </w:t>
      </w:r>
      <w:hyperlink r:id="rId13">
        <w:r>
          <w:rPr>
            <w:color w:val="0000EE"/>
            <w:u w:val="single"/>
          </w:rPr>
          <w:t>[6]</w:t>
        </w:r>
      </w:hyperlink>
      <w:r>
        <w:t xml:space="preserve">, </w:t>
      </w:r>
      <w:hyperlink r:id="rId14">
        <w:r>
          <w:rPr>
            <w:color w:val="0000EE"/>
            <w:u w:val="single"/>
          </w:rPr>
          <w:t>[4]</w:t>
        </w:r>
      </w:hyperlink>
      <w:r>
        <w:t xml:space="preserve">- Paragraph 6: </w:t>
      </w:r>
      <w:hyperlink r:id="rId9">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https://baptistnews.com/article/conservatives-press-fcc-to-crack-down-on-kids-lgbtq-content/</w:t>
        </w:r>
      </w:hyperlink>
      <w:r>
        <w:t xml:space="preserve"> - Please view link - unable to able to access data</w:t>
      </w:r>
      <w:r/>
    </w:p>
    <w:p>
      <w:pPr>
        <w:pStyle w:val="ListNumber"/>
        <w:spacing w:line="240" w:lineRule="auto"/>
        <w:ind w:left="720"/>
      </w:pPr>
      <w:r/>
      <w:hyperlink r:id="rId10">
        <w:r>
          <w:rPr>
            <w:color w:val="0000EE"/>
            <w:u w:val="single"/>
          </w:rPr>
          <w:t>https://hageman.house.gov/media/press-releases/rep-hageman-introduces-resolution-demanding-transparency-childrens-content</w:t>
        </w:r>
      </w:hyperlink>
      <w:r>
        <w:t xml:space="preserve"> - Congresswoman Harriet Hageman introduced a resolution urging the Federal Communications Commission (FCC) to modernise America's television content ratings system. The resolution aims to provide parents with the necessary information to make informed viewing decisions for their children. It calls for the development of a ratings framework with neutral, objective, and specific content descriptions across all video platforms, greater transparency in how ratings are assigned and challenged, and meaningful representation from parents and child advocacy organisations on any ratings oversight body. (</w:t>
      </w:r>
      <w:hyperlink r:id="rId15">
        <w:r>
          <w:rPr>
            <w:color w:val="0000EE"/>
            <w:u w:val="single"/>
          </w:rPr>
          <w:t>hageman.house.gov</w:t>
        </w:r>
      </w:hyperlink>
      <w:r>
        <w:t>)</w:t>
      </w:r>
      <w:r/>
    </w:p>
    <w:p>
      <w:pPr>
        <w:pStyle w:val="ListNumber"/>
        <w:spacing w:line="240" w:lineRule="auto"/>
        <w:ind w:left="720"/>
      </w:pPr>
      <w:r/>
      <w:hyperlink r:id="rId11">
        <w:r>
          <w:rPr>
            <w:color w:val="0000EE"/>
            <w:u w:val="single"/>
          </w:rPr>
          <w:t>https://concernedwomen.org/cwa-urges-parents-to-submit-fcc-comments-over-lgbtq-content-in-childrens-tv-shows/</w:t>
        </w:r>
      </w:hyperlink>
      <w:r>
        <w:t xml:space="preserve"> - Concerned Women for America (CWA) is urging parents to submit comments to the FCC regarding the inclusion of LGBTQ+ content in children's television programming. The organisation highlights that many children's shows contain LGBTQ+ themes without clear disclosure, making it difficult for parents to make informed viewing decisions. CWA encourages parents to raise their concerns to the FCC to ensure that such content is appropriately labelled, allowing families to make their own viewing choices. (</w:t>
      </w:r>
      <w:hyperlink r:id="rId16">
        <w:r>
          <w:rPr>
            <w:color w:val="0000EE"/>
            <w:u w:val="single"/>
          </w:rPr>
          <w:t>concernedwomen.org</w:t>
        </w:r>
      </w:hyperlink>
      <w:r>
        <w:t>)</w:t>
      </w:r>
      <w:r/>
    </w:p>
    <w:p>
      <w:pPr>
        <w:pStyle w:val="ListNumber"/>
        <w:spacing w:line="240" w:lineRule="auto"/>
        <w:ind w:left="720"/>
      </w:pPr>
      <w:r/>
      <w:hyperlink r:id="rId14">
        <w:r>
          <w:rPr>
            <w:color w:val="0000EE"/>
            <w:u w:val="single"/>
          </w:rPr>
          <w:t>https://concernedwomen.org/cwa-lauds-fcc-for-seeking-comment-about-inappropriate-content-in-childrens-programming/</w:t>
        </w:r>
      </w:hyperlink>
      <w:r>
        <w:t xml:space="preserve"> - CWA commended the FCC for prioritising parental concerns about the TV Parental Guidelines not helping parents make informed viewing choices, particularly regarding gender identity issues in children's programming. The FCC issued a public notice requesting comments on this matter, with initial comments due on May 22, 2026, and reply comments due on June 22, 2026. CWA supports the FCC's evaluation of whether the TV content ratings system should clearly label content dealing with sexual themes in children's television programmes. (</w:t>
      </w:r>
      <w:hyperlink r:id="rId17">
        <w:r>
          <w:rPr>
            <w:color w:val="0000EE"/>
            <w:u w:val="single"/>
          </w:rPr>
          <w:t>concernedwomen.org</w:t>
        </w:r>
      </w:hyperlink>
      <w:r>
        <w:t>)</w:t>
      </w:r>
      <w:r/>
    </w:p>
    <w:p>
      <w:pPr>
        <w:pStyle w:val="ListNumber"/>
        <w:spacing w:line="240" w:lineRule="auto"/>
        <w:ind w:left="720"/>
      </w:pPr>
      <w:r/>
      <w:hyperlink r:id="rId12">
        <w:r>
          <w:rPr>
            <w:color w:val="0000EE"/>
            <w:u w:val="single"/>
          </w:rPr>
          <w:t>https://www.heritage.org/node/24614481/print-display</w:t>
        </w:r>
      </w:hyperlink>
      <w:r>
        <w:t xml:space="preserve"> - The Heritage Foundation supports the Promise to America's Children, a 10-point pledge aimed at protecting children's minds, bodies, and relationships with their parents. This initiative, created by Heritage along with Alliance Defending Freedom and Family Policy Alliance, has been endorsed by over 45 national, state, and grassroots organisations, including Concerned Women for America, Family Research Council, and American Principles Project. (</w:t>
      </w:r>
      <w:hyperlink r:id="rId18">
        <w:r>
          <w:rPr>
            <w:color w:val="0000EE"/>
            <w:u w:val="single"/>
          </w:rPr>
          <w:t>heritage.org</w:t>
        </w:r>
      </w:hyperlink>
      <w:r>
        <w:t>)</w:t>
      </w:r>
      <w:r/>
    </w:p>
    <w:p>
      <w:pPr>
        <w:pStyle w:val="ListNumber"/>
        <w:spacing w:line="240" w:lineRule="auto"/>
        <w:ind w:left="720"/>
      </w:pPr>
      <w:r/>
      <w:hyperlink r:id="rId13">
        <w:r>
          <w:rPr>
            <w:color w:val="0000EE"/>
            <w:u w:val="single"/>
          </w:rPr>
          <w:t>https://concernedwomen.org/new-cwa-poll-finds-majority-of-parents-want-tv-programs-to-disclose-lgbtq-messaging/</w:t>
        </w:r>
      </w:hyperlink>
      <w:r>
        <w:t xml:space="preserve"> - A Zogby Analytics poll commissioned by CWA found that a majority of U.S. parents want TV content ratings to inform them of violence, sexual content, or other sensitive themes like LGBTQ+ messaging or characters in children's TV programming. The poll revealed that 87.1% of respondents consider it very or somewhat important for children's programmes to include content labels advising parents of such themes, enabling them to make informed choices. (</w:t>
      </w:r>
      <w:hyperlink r:id="rId19">
        <w:r>
          <w:rPr>
            <w:color w:val="0000EE"/>
            <w:u w:val="single"/>
          </w:rPr>
          <w:t>concernedwomen.org</w:t>
        </w:r>
      </w:hyperlink>
      <w:r>
        <w:t>)</w:t>
      </w:r>
      <w:r/>
    </w:p>
    <w:p>
      <w:pPr>
        <w:pStyle w:val="ListNumber"/>
        <w:spacing w:line="240" w:lineRule="auto"/>
        <w:ind w:left="720"/>
      </w:pPr>
      <w:r/>
      <w:hyperlink r:id="rId9">
        <w:r>
          <w:rPr>
            <w:color w:val="0000EE"/>
            <w:u w:val="single"/>
          </w:rPr>
          <w:t>https://baptistnews.com/article/conservatives-press-fcc-to-crack-down-on-kids-lgbtq-content/</w:t>
        </w:r>
      </w:hyperlink>
      <w:r>
        <w:t xml:space="preserve"> - A coalition of evangelical and conservative groups is urging the FCC to change the way programmes are rated to protect children from LGBTQ+ content. These groups argue that the current TV ratings system, developed in the 1990s, is inadequate for streaming content, fails to highlight 'pervasive' LGBTQ+ content, and neglects parents' rights. Wyoming's U.S. Representative Harriet Hageman has introduced legislation in the U.S. House asking the FCC to modernise America's television content ratings system to provide parents with the information they need to make informed viewing decisions for their children. (</w:t>
      </w:r>
      <w:hyperlink r:id="rId20">
        <w:r>
          <w:rPr>
            <w:color w:val="0000EE"/>
            <w:u w:val="single"/>
          </w:rPr>
          <w:t>baptistnews.com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ptistnews.com/article/conservatives-press-fcc-to-crack-down-on-kids-lgbtq-content/" TargetMode="External"/><Relationship Id="rId10" Type="http://schemas.openxmlformats.org/officeDocument/2006/relationships/hyperlink" Target="https://hageman.house.gov/media/press-releases/rep-hageman-introduces-resolution-demanding-transparency-childrens-content" TargetMode="External"/><Relationship Id="rId11" Type="http://schemas.openxmlformats.org/officeDocument/2006/relationships/hyperlink" Target="https://concernedwomen.org/cwa-urges-parents-to-submit-fcc-comments-over-lgbtq-content-in-childrens-tv-shows/" TargetMode="External"/><Relationship Id="rId12" Type="http://schemas.openxmlformats.org/officeDocument/2006/relationships/hyperlink" Target="https://www.heritage.org/node/24614481/print-display" TargetMode="External"/><Relationship Id="rId13" Type="http://schemas.openxmlformats.org/officeDocument/2006/relationships/hyperlink" Target="https://concernedwomen.org/new-cwa-poll-finds-majority-of-parents-want-tv-programs-to-disclose-lgbtq-messaging/" TargetMode="External"/><Relationship Id="rId14" Type="http://schemas.openxmlformats.org/officeDocument/2006/relationships/hyperlink" Target="https://concernedwomen.org/cwa-lauds-fcc-for-seeking-comment-about-inappropriate-content-in-childrens-programming/" TargetMode="External"/><Relationship Id="rId15" Type="http://schemas.openxmlformats.org/officeDocument/2006/relationships/hyperlink" Target="https://hageman.house.gov/media/press-releases/rep-hageman-introduces-resolution-demanding-transparency-childrens-content?utm_source=openai" TargetMode="External"/><Relationship Id="rId16" Type="http://schemas.openxmlformats.org/officeDocument/2006/relationships/hyperlink" Target="https://concernedwomen.org/cwa-urges-parents-to-submit-fcc-comments-over-lgbtq-content-in-childrens-tv-shows/?utm_source=openai" TargetMode="External"/><Relationship Id="rId17" Type="http://schemas.openxmlformats.org/officeDocument/2006/relationships/hyperlink" Target="https://concernedwomen.org/cwa-lauds-fcc-for-seeking-comment-about-inappropriate-content-in-childrens-programming/?utm_source=openai" TargetMode="External"/><Relationship Id="rId18" Type="http://schemas.openxmlformats.org/officeDocument/2006/relationships/hyperlink" Target="https://www.heritage.org/node/24614481/print-display?utm_source=openai" TargetMode="External"/><Relationship Id="rId19" Type="http://schemas.openxmlformats.org/officeDocument/2006/relationships/hyperlink" Target="https://concernedwomen.org/new-cwa-poll-finds-majority-of-parents-want-tv-programs-to-disclose-lgbtq-messaging/?utm_source=openai" TargetMode="External"/><Relationship Id="rId20" Type="http://schemas.openxmlformats.org/officeDocument/2006/relationships/hyperlink" Target="https://baptistnews.com/article/conservatives-press-fcc-to-crack-down-on-kids-lgbtq-cont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