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Floridians Keep Queer Joy and Resistance Alive in a Tough Climate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Floridians keep turning pain into purpose: students, shopkeepers, artists and organisers across the state are sustaining queer life and culture despite laws, violence and a fraught political climate that make activism essential. Here’s a look at the people, places and practical ways queer Floridians keep community, memory and joy intact.</w:t>
      </w:r>
      <w:r/>
    </w:p>
    <w:p>
      <w:r/>
      <w:r>
        <w:t>Essential Takeaways</w:t>
      </w:r>
      <w:r/>
      <w:r/>
    </w:p>
    <w:p>
      <w:pPr>
        <w:pStyle w:val="ListBullet"/>
        <w:spacing w:line="240" w:lineRule="auto"/>
        <w:ind w:left="720"/>
      </w:pPr>
      <w:r/>
      <w:r>
        <w:rPr>
          <w:b/>
        </w:rPr>
        <w:t>Pulse remade:</w:t>
      </w:r>
      <w:r>
        <w:t xml:space="preserve"> The Pulse nightclub site was demolished in 2026 and a public memorial is due in 2027, a focal point for remembrance and debate. </w:t>
      </w:r>
      <w:r/>
    </w:p>
    <w:p>
      <w:pPr>
        <w:pStyle w:val="ListBullet"/>
        <w:spacing w:line="240" w:lineRule="auto"/>
        <w:ind w:left="720"/>
      </w:pPr>
      <w:r/>
      <w:r>
        <w:rPr>
          <w:b/>
        </w:rPr>
        <w:t>Campus organising matters:</w:t>
      </w:r>
      <w:r>
        <w:t xml:space="preserve"> Students at New College, FSU, UCF and FIU keep forming groups and alliances, creating mutual aid and protest networks that outlast political attacks. </w:t>
      </w:r>
      <w:r/>
    </w:p>
    <w:p>
      <w:pPr>
        <w:pStyle w:val="ListBullet"/>
        <w:spacing w:line="240" w:lineRule="auto"/>
        <w:ind w:left="720"/>
      </w:pPr>
      <w:r/>
      <w:r>
        <w:rPr>
          <w:b/>
        </w:rPr>
        <w:t>Small businesses as safe spaces:</w:t>
      </w:r>
      <w:r>
        <w:t xml:space="preserve"> Independent venues and shops, bookstores, vegan cafes and queer nights, double as organising hubs and low-key refuges for youth and elders. </w:t>
      </w:r>
      <w:r/>
    </w:p>
    <w:p>
      <w:pPr>
        <w:pStyle w:val="ListBullet"/>
        <w:spacing w:line="240" w:lineRule="auto"/>
        <w:ind w:left="720"/>
      </w:pPr>
      <w:r/>
      <w:r>
        <w:rPr>
          <w:b/>
        </w:rPr>
        <w:t>Culture resists erasure:</w:t>
      </w:r>
      <w:r>
        <w:t xml:space="preserve"> Documentaries, local films and arts projects are reframing Florida’s queer history and climate justice, helping younger people imagine a different future. </w:t>
      </w:r>
      <w:r/>
    </w:p>
    <w:p>
      <w:pPr>
        <w:pStyle w:val="ListBullet"/>
        <w:spacing w:line="240" w:lineRule="auto"/>
        <w:ind w:left="720"/>
      </w:pPr>
      <w:r/>
      <w:r>
        <w:rPr>
          <w:b/>
        </w:rPr>
        <w:t>Practical solidarity works:</w:t>
      </w:r>
      <w:r>
        <w:t xml:space="preserve"> Free legal info, Narcan, contraception, and shared skills (from binder fittings to protest training) are everyday acts of defence and care.</w:t>
      </w:r>
      <w:r/>
      <w:r/>
    </w:p>
    <w:p>
      <w:pPr>
        <w:pStyle w:val="Heading2"/>
      </w:pPr>
      <w:r>
        <w:t>Why the Pulse site still matters to queer Floridians</w:t>
      </w:r>
      <w:r/>
    </w:p>
    <w:p>
      <w:r/>
      <w:r>
        <w:t>The demolition of the Pulse wreckage in March 2026 brought a physical end to a painful chapter, but the story is far from closed, and the air felt heavy and charged the day crews finished. According to federal summaries and historical coverage, the 2016 attack remains the deadliest assault on LGBTQ+ people in U.S. history, and decisions about memorialising the site have sparked fierce disagreement between surviving families, grassroots coalitions and private foundations. Community groups argued early on against a private, ticketed shrine, insisting the site be a public place of reflection, not a commodified attraction. That debate speaks to bigger questions about who controls memory and how a city honours trauma while centring those most affected. For anyone organising a visit when the memorial opens, be mindful: these are living grief sites, not tourist stops.</w:t>
      </w:r>
      <w:r/>
    </w:p>
    <w:p>
      <w:pPr>
        <w:pStyle w:val="Heading2"/>
      </w:pPr>
      <w:r>
        <w:t>College towns: frontline battlegrounds and training grounds</w:t>
      </w:r>
      <w:r/>
    </w:p>
    <w:p>
      <w:r/>
      <w:r>
        <w:t>Campus politics in Florida have become national headlines, with trustees, state boards and legislatures shaping curricula and student life. In recent years, courses once taken for granted have been reassessed or removed from core requirements, and that’s changed how students learn to question systems. What organisers on the ground tell you is simple: campuses remain excellent places to recruit, train and sustain movements. Student groups, whether queer alliances, feminist collectives or issue-based clubs, build the muscle memory of protest and mutual aid. If you’re a student wanting to plug in, look for established community partners off campus; experienced organisers provide legal know-how, meeting space and continuity when campus leaders are targeted.</w:t>
      </w:r>
      <w:r/>
    </w:p>
    <w:p>
      <w:pPr>
        <w:pStyle w:val="Heading2"/>
      </w:pPr>
      <w:r>
        <w:t>Local shops and venues that do more than sell things</w:t>
      </w:r>
      <w:r/>
    </w:p>
    <w:p>
      <w:r/>
      <w:r>
        <w:t>There’s a particular kind of hush and hum in community-run bookstores and queer cafés that big chains can’t replicate; these places give people a place to change clothes, swap zines, pick up Narcan or find bilingual rights cards. Owners who open their doors as third places also become informal first responders to threats like doxxing, protests or legislation that stifles drag events. If you run a small business or are thinking about starting one, simple measures make a big difference: discreet community noticeboards, donation jars for bail funds, staff trained in de-escalation, and clear codes of conduct for events. These small policies turn a shop into a lifeline.</w:t>
      </w:r>
      <w:r/>
    </w:p>
    <w:p>
      <w:pPr>
        <w:pStyle w:val="Heading2"/>
      </w:pPr>
      <w:r>
        <w:t>Arts and film: rewriting the narrative of an “armpit” state</w:t>
      </w:r>
      <w:r/>
    </w:p>
    <w:p>
      <w:r/>
      <w:r>
        <w:t>A steady stream of films, documentaries and art projects is pushing back against lazy stereotypes about Florida and highlighting intersectional struggles, climate justice, queer visibility and racialised violence. Creative projects let people see themselves reflected differently: not as caricatured headlines but as full, complicated citizens fighting for the future. Supporting these efforts matters: buy a ticket, share a short film, host a screening at a local cafe. Arts funding and audience attention are concrete ways to sustain storytellers who might otherwise be sidelined by hostile state policies.</w:t>
      </w:r>
      <w:r/>
    </w:p>
    <w:p>
      <w:pPr>
        <w:pStyle w:val="Heading2"/>
      </w:pPr>
      <w:r>
        <w:t>Practical ways to show up without burning out</w:t>
      </w:r>
      <w:r/>
    </w:p>
    <w:p>
      <w:r/>
      <w:r>
        <w:t>Solidarity is sustainable when it’s practical. If you live in Florida or want to support Floridian organisers, consider simple, realistic actions: volunteer for a shift at a community fridge, donate to bail and mutual aid funds, attend a library night or an art screening, distribute flyers with legal rights info, or sign up for a first-aid and protest safety workshop. Remember to look after yourself: build small habits that replenish you, whether that’s going to a low-key drag night, joining a book group, or rotating responsibilities among volunteers. Long campaigns need rest as much as they need grit.</w:t>
      </w:r>
      <w:r/>
    </w:p>
    <w:p>
      <w:r/>
      <w:r>
        <w:t>It's a small change that can make every organiser, artist and neighbour a little safer and a lot more resilient.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https://therealnews.com/pride-and-resilience-in-the-sunshine-state</w:t>
        </w:r>
      </w:hyperlink>
      <w:r>
        <w:t xml:space="preserve"> - Please view link - unable to able to access data</w:t>
      </w:r>
      <w:r/>
    </w:p>
    <w:p>
      <w:pPr>
        <w:pStyle w:val="ListNumber"/>
        <w:spacing w:line="240" w:lineRule="auto"/>
        <w:ind w:left="720"/>
      </w:pPr>
      <w:r/>
      <w:hyperlink r:id="rId12">
        <w:r>
          <w:rPr>
            <w:color w:val="0000EE"/>
            <w:u w:val="single"/>
          </w:rPr>
          <w:t>https://www.fbi.gov/history/cases-and-criminals/pulse-nightclub-shooting</w:t>
        </w:r>
      </w:hyperlink>
      <w:r>
        <w:t xml:space="preserve"> - On June 12, 2016, Omar Mateen opened fire at the Pulse nightclub in Orlando, Florida, resulting in 49 fatalities and 58 injuries. The FBI investigated the incident as an act of terrorism, marking it as the deadliest mass shooting in U.S. history at that time. In March 2026, the Pulse nightclub building was demolished, with plans for a permanent memorial to open in 2027.</w:t>
      </w:r>
      <w:r/>
    </w:p>
    <w:p>
      <w:pPr>
        <w:pStyle w:val="ListNumber"/>
        <w:spacing w:line="240" w:lineRule="auto"/>
        <w:ind w:left="720"/>
      </w:pPr>
      <w:r/>
      <w:hyperlink r:id="rId14">
        <w:r>
          <w:rPr>
            <w:color w:val="0000EE"/>
            <w:u w:val="single"/>
          </w:rPr>
          <w:t>https://www.fbi.gov/contact-us/field-offices/tampa/news/press-releases/investigative-update-regarding-pulse-nightclub-shooting</w:t>
        </w:r>
      </w:hyperlink>
      <w:r>
        <w:t xml:space="preserve"> - The FBI released an investigative update on the Pulse nightclub shooting, providing a timeline of events inside the club during the early morning hours of June 12, 2016. The update detailed the shooter's actions and the law enforcement response, emphasizing the severity of the tragedy and the ongoing efforts to understand the circumstances surrounding the attack.</w:t>
      </w:r>
      <w:r/>
    </w:p>
    <w:p>
      <w:pPr>
        <w:pStyle w:val="ListNumber"/>
        <w:spacing w:line="240" w:lineRule="auto"/>
        <w:ind w:left="720"/>
      </w:pPr>
      <w:r/>
      <w:hyperlink r:id="rId10">
        <w:r>
          <w:rPr>
            <w:color w:val="0000EE"/>
            <w:u w:val="single"/>
          </w:rPr>
          <w:t>https://www.history.com/this-day-in-history/June-12/terrorist-gunman-attacks-pulse-nightclub-in-orlando-florida</w:t>
        </w:r>
      </w:hyperlink>
      <w:r>
        <w:t xml:space="preserve"> - On June 12, 2016, a gunman entered the Pulse nightclub in Orlando, Florida, during a Latin-themed night and opened fire on the predominantly gay crowd. The attack resulted in 49 deaths and dozens of injuries, making it the deadliest mass shooting in U.S. history at that time. The incident was investigated as an act of terrorism.</w:t>
      </w:r>
      <w:r/>
    </w:p>
    <w:p>
      <w:pPr>
        <w:pStyle w:val="ListNumber"/>
        <w:spacing w:line="240" w:lineRule="auto"/>
        <w:ind w:left="720"/>
      </w:pPr>
      <w:r/>
      <w:hyperlink r:id="rId13">
        <w:r>
          <w:rPr>
            <w:color w:val="0000EE"/>
            <w:u w:val="single"/>
          </w:rPr>
          <w:t>https://www.darkamericanhistory.com/pulse/</w:t>
        </w:r>
      </w:hyperlink>
      <w:r>
        <w:t xml:space="preserve"> - On June 12, 2016, Omar Mateen, a 29-year-old security guard, entered Pulse nightclub in Orlando and began shooting, killing 49 people and wounding 53 others before being killed by police. The attack was carried out during Latin Night, a weekly event drawing a predominantly LGBTQ+ and Latino clientele. The Pulse shooting was, at the time, the deadliest mass shooting in American history.</w:t>
      </w:r>
      <w:r/>
    </w:p>
    <w:p>
      <w:pPr>
        <w:pStyle w:val="ListNumber"/>
        <w:spacing w:line="240" w:lineRule="auto"/>
        <w:ind w:left="720"/>
      </w:pPr>
      <w:r/>
      <w:hyperlink r:id="rId11">
        <w:r>
          <w:rPr>
            <w:color w:val="0000EE"/>
            <w:u w:val="single"/>
          </w:rPr>
          <w:t>https://www.britannica.com/event/Orlando-shooting-of-2016</w:t>
        </w:r>
      </w:hyperlink>
      <w:r>
        <w:t xml:space="preserve"> - The Orlando shooting of 2016 was a mass shooting that took place at the Pulse nightclub in Orlando, Florida, in the early morning hours of June 12, 2016, leaving 49 people dead and more than 50 wounded. The gunman, 29-year-old Omar Mateen, was a U.S. citizen born in Queens, New York, to Afghan parents. The incident was deemed a terrorist attack by FBI investigators.</w:t>
      </w:r>
      <w:r/>
    </w:p>
    <w:p>
      <w:pPr>
        <w:pStyle w:val="ListNumber"/>
        <w:spacing w:line="240" w:lineRule="auto"/>
        <w:ind w:left="720"/>
      </w:pPr>
      <w:r/>
      <w:hyperlink r:id="rId15">
        <w:r>
          <w:rPr>
            <w:color w:val="0000EE"/>
            <w:u w:val="single"/>
          </w:rPr>
          <w:t>https://www.youtube.com/watch?v=qq01yX0_owI</w:t>
        </w:r>
      </w:hyperlink>
      <w:r>
        <w:t xml:space="preserve"> - This video provides an overview of the Pulse nightclub shooting and the subsequent memorial. It includes footage from 2016 and discusses the events leading up to the tragedy, the impact on the LGBTQ+ community, and the plans for a permanent memorial to honor the victims.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ealnews.com/pride-and-resilience-in-the-sunshine-state" TargetMode="External"/><Relationship Id="rId10" Type="http://schemas.openxmlformats.org/officeDocument/2006/relationships/hyperlink" Target="https://www.history.com/this-day-in-history/June-12/terrorist-gunman-attacks-pulse-nightclub-in-orlando-florida" TargetMode="External"/><Relationship Id="rId11" Type="http://schemas.openxmlformats.org/officeDocument/2006/relationships/hyperlink" Target="https://www.britannica.com/event/Orlando-shooting-of-2016" TargetMode="External"/><Relationship Id="rId12" Type="http://schemas.openxmlformats.org/officeDocument/2006/relationships/hyperlink" Target="https://www.fbi.gov/history/cases-and-criminals/pulse-nightclub-shooting" TargetMode="External"/><Relationship Id="rId13" Type="http://schemas.openxmlformats.org/officeDocument/2006/relationships/hyperlink" Target="https://www.darkamericanhistory.com/pulse/" TargetMode="External"/><Relationship Id="rId14" Type="http://schemas.openxmlformats.org/officeDocument/2006/relationships/hyperlink" Target="https://www.fbi.gov/contact-us/field-offices/tampa/news/press-releases/investigative-update-regarding-pulse-nightclub-shooting" TargetMode="External"/><Relationship Id="rId15" Type="http://schemas.openxmlformats.org/officeDocument/2006/relationships/hyperlink" Target="https://www.youtube.com/watch?v=qq01yX0_ow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