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Sustainable Healthy Habits for Lasting Wellbeing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familiar Monday-to-Friday diet rollercoaster? Shoppers and readers are turning away from punishing rules and toward gentler, sustainable healthy habits that actually stick , especially important for LGBTQ+ people who face extra pressures around body image and belonging. Here’s a practical, kinder guide to building habits you’ll keep.</w:t>
      </w:r>
      <w:r/>
    </w:p>
    <w:p>
      <w:r/>
      <w:r>
        <w:t>Essential Takeaways</w:t>
      </w:r>
      <w:r/>
      <w:r/>
    </w:p>
    <w:p>
      <w:pPr>
        <w:pStyle w:val="ListBullet"/>
        <w:spacing w:line="240" w:lineRule="auto"/>
        <w:ind w:left="720"/>
      </w:pPr>
      <w:r/>
      <w:r>
        <w:rPr>
          <w:b/>
        </w:rPr>
        <w:t>Diet culture backfires:</w:t>
      </w:r>
      <w:r>
        <w:t xml:space="preserve"> Rigid restriction increases urges and binge risk, making short-term fixes feel worse long-term.</w:t>
      </w:r>
      <w:r/>
    </w:p>
    <w:p>
      <w:pPr>
        <w:pStyle w:val="ListBullet"/>
        <w:spacing w:line="240" w:lineRule="auto"/>
        <w:ind w:left="720"/>
      </w:pPr>
      <w:r/>
      <w:r>
        <w:rPr>
          <w:b/>
        </w:rPr>
        <w:t>Shift focus:</w:t>
      </w:r>
      <w:r>
        <w:t xml:space="preserve"> Target how you want to feel , more energy, better sleep, steadier mood , rather than a number on a scale.</w:t>
      </w:r>
      <w:r/>
    </w:p>
    <w:p>
      <w:pPr>
        <w:pStyle w:val="ListBullet"/>
        <w:spacing w:line="240" w:lineRule="auto"/>
        <w:ind w:left="720"/>
      </w:pPr>
      <w:r/>
      <w:r>
        <w:rPr>
          <w:b/>
        </w:rPr>
        <w:t>Protein and whole foods:</w:t>
      </w:r>
      <w:r>
        <w:t xml:space="preserve"> Simple nutrition tweaks , accessible protein at meals and fewer “forbidden” labels , stabilise appetite and energy.</w:t>
      </w:r>
      <w:r/>
    </w:p>
    <w:p>
      <w:pPr>
        <w:pStyle w:val="ListBullet"/>
        <w:spacing w:line="240" w:lineRule="auto"/>
        <w:ind w:left="720"/>
      </w:pPr>
      <w:r/>
      <w:r>
        <w:rPr>
          <w:b/>
        </w:rPr>
        <w:t>Movement that delights:</w:t>
      </w:r>
      <w:r>
        <w:t xml:space="preserve"> Choose activity that feels joyful, not punitive; three 30-minute sessions a week move the needle.</w:t>
      </w:r>
      <w:r/>
    </w:p>
    <w:p>
      <w:pPr>
        <w:pStyle w:val="ListBullet"/>
        <w:spacing w:line="240" w:lineRule="auto"/>
        <w:ind w:left="720"/>
      </w:pPr>
      <w:r/>
      <w:r>
        <w:rPr>
          <w:b/>
        </w:rPr>
        <w:t>Stress and sleep matter:</w:t>
      </w:r>
      <w:r>
        <w:t xml:space="preserve"> Better sleep and lower stress reduce cravings and support consistent progress.</w:t>
      </w:r>
      <w:r/>
      <w:r/>
    </w:p>
    <w:p>
      <w:pPr>
        <w:pStyle w:val="Heading2"/>
      </w:pPr>
      <w:r>
        <w:t>Why strict diets almost always fail , and why that’s not your fault</w:t>
      </w:r>
      <w:r/>
    </w:p>
    <w:p>
      <w:r/>
      <w:r>
        <w:t>Start with the obvious: forbidding foods makes them feel irresistible, and that psychological pull is well-documented. Psychology Today and other researchers explain how diet culture creates a cycle of restraint and rebound that looks a lot like bingeing. For LGBTQ+ folks, that cycle can be amplified by minority stress and appearance pressures, so an off-plan meal can land heavier than it does for others. The practical takeaway is simple: don’t weaponise willpower. Instead, design a day where most choices are easy by default, so you don’t need heroic self-control to get through Wednesday.</w:t>
      </w:r>
      <w:r/>
    </w:p>
    <w:p>
      <w:pPr>
        <w:pStyle w:val="Heading2"/>
      </w:pPr>
      <w:r>
        <w:t>Reframe goals: feelings over looks , a tiny mindset that changes everything</w:t>
      </w:r>
      <w:r/>
    </w:p>
    <w:p>
      <w:r/>
      <w:r>
        <w:t>Think about the small, everyday wins you actually want , more afternoon energy, clearer thinking, stronger legs for weekend hikes. Behavioural science, including ideas from habit experts, shows that identity-based goals (I’m someone who moves, sleeps well, eats to feel good) stick better than a to-do list of bans. Add self-compassion to the mix: people who treat slip-ups kindly are more likely to get back on track. So when you wobble, respond like a coach, not a critic.</w:t>
      </w:r>
      <w:r/>
    </w:p>
    <w:p>
      <w:pPr>
        <w:pStyle w:val="Heading2"/>
      </w:pPr>
      <w:r>
        <w:t>Easy nutrition swaps that don’t feel like punishment</w:t>
      </w:r>
      <w:r/>
    </w:p>
    <w:p>
      <w:r/>
      <w:r>
        <w:t>You don’t need to track every calorie to eat better. Prioritise protein at meals , eggs, Greek yoghurt, lentils, fish, lean meat, or a simple whey powder , to curb hunger and keep energy steady. Aim for whole foods most of the time and stop labelling anything as permanently off-limits; when treats are allowed, they lose urgency. For busy lives, make protein accessible: hard-boiled eggs in the fridge, a can of beans in the cupboard, or a scoop of powder in your smoothie. These small moves create a flexible foundation you can actually maintain.</w:t>
      </w:r>
      <w:r/>
    </w:p>
    <w:p>
      <w:pPr>
        <w:pStyle w:val="Heading2"/>
      </w:pPr>
      <w:r>
        <w:t>Movement as pleasure, not penance</w:t>
      </w:r>
      <w:r/>
    </w:p>
    <w:p>
      <w:r/>
      <w:r>
        <w:t>If exercise feels like punishment, you won’t keep it up. Instead, pick things you enjoy: dancing in the living room, a brisk walk with a podcast, cycling, or swimming. Regular brisk walking three times a week delivers measurable cardiovascular benefits, and finding queer-affirming fitness communities can remove the extra cost of "performing" your body in public. Practical tip: schedule movement like a social plan , it’s easier to keep appointments with yourself when they feel non-negotiable and pleasant.</w:t>
      </w:r>
      <w:r/>
    </w:p>
    <w:p>
      <w:pPr>
        <w:pStyle w:val="Heading2"/>
      </w:pPr>
      <w:r>
        <w:t>Stress and sleep: the underrated pillars that change everything</w:t>
      </w:r>
      <w:r/>
    </w:p>
    <w:p>
      <w:r/>
      <w:r>
        <w:t>You can eat and train perfectly and still feel stuck if stress and poor sleep are sabotaging your hormones. Research shows sleep deprivation nudges people toward extra calories and sugary foods; chronic stress raises cortisol and increases cravings. Small, reliable sleep routines , a steady wake time, 30 minutes of screen-down wind-down, keeping the room cool , compound fast. Likewise, carve in brief stress hacks: two-minute breathing breaks, a short walk, or a five-minute stretch when your day spikes. They pay dividends you’ll notice in mood and appetite.</w:t>
      </w:r>
      <w:r/>
    </w:p>
    <w:p>
      <w:pPr>
        <w:pStyle w:val="Heading2"/>
      </w:pPr>
      <w:r>
        <w:t>Build a personalised, manageable blueprint</w:t>
      </w:r>
      <w:r/>
    </w:p>
    <w:p>
      <w:r/>
      <w:r>
        <w:t>Start with an audit that’s curious, not shaming: where do you have energy, where do you crash, which habits feel like yours? Choose one tiny change and anchor it to an existing habit , add five minutes of meal planning to your morning coffee, or a short walk after you park the car. Track feelings as data: energy, sleep quality, mood and strength tell you more than frequent weigh-ins. Above all, let your version of healthy fit your life, including your pleasures and your social world.</w:t>
      </w:r>
      <w:r/>
    </w:p>
    <w:p>
      <w:r/>
      <w:r>
        <w:t>It's a small shift away from strict rules toward sustainable rituals, and that’s the difference between a fleeting week of willpower and a healthier baseline you can live with.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3">
        <w:r>
          <w:rPr>
            <w:color w:val="0000EE"/>
            <w:u w:val="single"/>
          </w:rPr>
          <w:t>[6]</w:t>
        </w:r>
      </w:hyperlink>
      <w:r>
        <w:t xml:space="preserve">, </w:t>
      </w:r>
      <w:hyperlink r:id="rId11">
        <w:r>
          <w:rPr>
            <w:color w:val="0000EE"/>
            <w:u w:val="single"/>
          </w:rPr>
          <w:t>[3]</w:t>
        </w:r>
      </w:hyperlink>
      <w:r>
        <w:t xml:space="preserve">- Paragraph 5: </w:t>
      </w:r>
      <w:hyperlink r:id="rId15">
        <w:r>
          <w:rPr>
            <w:color w:val="0000EE"/>
            <w:u w:val="single"/>
          </w:rPr>
          <w:t>[4]</w:t>
        </w:r>
      </w:hyperlink>
      <w:r>
        <w:t xml:space="preserve">, </w:t>
      </w:r>
      <w:hyperlink r:id="rId14">
        <w:r>
          <w:rPr>
            <w:color w:val="0000EE"/>
            <w:u w:val="single"/>
          </w:rPr>
          <w:t>[7]</w:t>
        </w:r>
      </w:hyperlink>
      <w:r>
        <w:t xml:space="preserve">- Paragraph 6: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https://www.lgbtqandall.com/sustainable-healthy-habits/</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https://www.psychologytoday.com/us/blog/hungry-minds/202511/how-diet-culture-drives-binge-eating-disorder</w:t>
        </w:r>
      </w:hyperlink>
      <w:r>
        <w:t xml:space="preserve"> - This article discusses how diet culture, which promotes restrictive eating and equates thinness with health and success, contributes to the rising rates of binge-eating disorder in the United States. It explains that dietary restriction leads to intense hunger, triggering binge episodes, and that the cycle of restriction and bingeing is harmful to mental health. The piece advocates for flexible, regular eating patterns as a healthier approach to managing eating behaviours and challenges the moralisation of food choices prevalent in diet culture.</w:t>
      </w:r>
      <w:r/>
    </w:p>
    <w:p>
      <w:pPr>
        <w:pStyle w:val="ListNumber"/>
        <w:spacing w:line="240" w:lineRule="auto"/>
        <w:ind w:left="720"/>
      </w:pPr>
      <w:r/>
      <w:hyperlink r:id="rId11">
        <w:r>
          <w:rPr>
            <w:color w:val="0000EE"/>
            <w:u w:val="single"/>
          </w:rPr>
          <w:t>https://www.psychologytoday.com/us/blog/eating-disorder-recovery/202407/unmasking-diet-culture</w:t>
        </w:r>
      </w:hyperlink>
      <w:r>
        <w:t xml:space="preserve"> - This article examines the pervasive nature of diet culture, which values thinness and equates it with health, beauty, and success. It highlights how diet culture infiltrates daily life through social media and advertising, promoting unrealistic beauty standards and restrictive eating habits. The piece discusses the negative impact of diet culture on body image and mental health, advocating for a more inclusive and accepting approach to body diversity and self-worth.</w:t>
      </w:r>
      <w:r/>
    </w:p>
    <w:p>
      <w:pPr>
        <w:pStyle w:val="ListNumber"/>
        <w:spacing w:line="240" w:lineRule="auto"/>
        <w:ind w:left="720"/>
      </w:pPr>
      <w:r/>
      <w:hyperlink r:id="rId15">
        <w:r>
          <w:rPr>
            <w:color w:val="0000EE"/>
            <w:u w:val="single"/>
          </w:rPr>
          <w:t>https://www.psychologytoday.com/us/blog/eating-disorder-recovery/202410/why-dieting-is-bad-for-your-mental-health</w:t>
        </w:r>
      </w:hyperlink>
      <w:r>
        <w:t xml:space="preserve"> - This article explores the psychological impact of dieting, highlighting how it can lead to anxiety, depression, and low self-esteem. It discusses the harmful effects of weight stigma and the cycle of weight loss and regain, which can erode self-trust and result in frustration. The piece advocates for approaches like intuitive eating that encourage self-compassion and body acceptance, promoting better mental well-being.</w:t>
      </w:r>
      <w:r/>
    </w:p>
    <w:p>
      <w:pPr>
        <w:pStyle w:val="ListNumber"/>
        <w:spacing w:line="240" w:lineRule="auto"/>
        <w:ind w:left="720"/>
      </w:pPr>
      <w:r/>
      <w:hyperlink r:id="rId12">
        <w:r>
          <w:rPr>
            <w:color w:val="0000EE"/>
            <w:u w:val="single"/>
          </w:rPr>
          <w:t>https://journals.sagepub.com/doi/10.1177/09593535241233839</w:t>
        </w:r>
      </w:hyperlink>
      <w:r>
        <w:t xml:space="preserve"> - This study explores how women who have rejected weight-loss diet culture develop self-beliefs that inform their strategies of resistance. It examines the role of self-conception in challenging diet culture and the importance of valuing individuals for who they are, rather than their adherence to societal standards of thinness. The research provides insights into the psychological processes involved in resisting diet culture and the development of healthier self-concepts.</w:t>
      </w:r>
      <w:r/>
    </w:p>
    <w:p>
      <w:pPr>
        <w:pStyle w:val="ListNumber"/>
        <w:spacing w:line="240" w:lineRule="auto"/>
        <w:ind w:left="720"/>
      </w:pPr>
      <w:r/>
      <w:hyperlink r:id="rId13">
        <w:r>
          <w:rPr>
            <w:color w:val="0000EE"/>
            <w:u w:val="single"/>
          </w:rPr>
          <w:t>https://www.sciencedirect.com/science/article/abs/pii/S027795361830251X</w:t>
        </w:r>
      </w:hyperlink>
      <w:r>
        <w:t xml:space="preserve"> - This qualitative study investigates the self-regulatory strategies and self-efficacy beliefs applied by short-term and long-term weight loss maintainers. It finds that long-term maintainers are more flexible and adept at coping planning, suggesting that flexibility in self-regulation is crucial for sustained weight loss maintenance. The study highlights the complexity of self-regulating food intake and the importance of adaptable strategies in achieving long-term success.</w:t>
      </w:r>
      <w:r/>
    </w:p>
    <w:p>
      <w:pPr>
        <w:pStyle w:val="ListNumber"/>
        <w:spacing w:line="240" w:lineRule="auto"/>
        <w:ind w:left="720"/>
      </w:pPr>
      <w:r/>
      <w:hyperlink r:id="rId14">
        <w:r>
          <w:rPr>
            <w:color w:val="0000EE"/>
            <w:u w:val="single"/>
          </w:rPr>
          <w:t>https://www.sciencedirect.com/science/article/abs/pii/S0277539521001217</w:t>
        </w:r>
      </w:hyperlink>
      <w:r>
        <w:t xml:space="preserve"> - This article explores the meaning of 'diet culture' in online 'anti-diet' feminist, fat activist, and health professional communities. It defines diet culture as a moral hierarchy of bodies fuelled by health myths and discusses how systemic and structural inequalities underlie diet culture. The piece advocates for a unified definition of diet culture to encourage collaboration in the anti-diet movement and promote body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sustainable-healthy-habits/" TargetMode="External"/><Relationship Id="rId10" Type="http://schemas.openxmlformats.org/officeDocument/2006/relationships/hyperlink" Target="https://www.psychologytoday.com/us/blog/hungry-minds/202511/how-diet-culture-drives-binge-eating-disorder" TargetMode="External"/><Relationship Id="rId11" Type="http://schemas.openxmlformats.org/officeDocument/2006/relationships/hyperlink" Target="https://www.psychologytoday.com/us/blog/eating-disorder-recovery/202407/unmasking-diet-culture" TargetMode="External"/><Relationship Id="rId12" Type="http://schemas.openxmlformats.org/officeDocument/2006/relationships/hyperlink" Target="https://journals.sagepub.com/doi/10.1177/09593535241233839" TargetMode="External"/><Relationship Id="rId13" Type="http://schemas.openxmlformats.org/officeDocument/2006/relationships/hyperlink" Target="https://www.sciencedirect.com/science/article/abs/pii/S027795361830251X" TargetMode="External"/><Relationship Id="rId14" Type="http://schemas.openxmlformats.org/officeDocument/2006/relationships/hyperlink" Target="https://www.sciencedirect.com/science/article/abs/pii/S0277539521001217" TargetMode="External"/><Relationship Id="rId15" Type="http://schemas.openxmlformats.org/officeDocument/2006/relationships/hyperlink" Target="https://www.psychologytoday.com/us/blog/eating-disorder-recovery/202410/why-dieting-is-bad-for-your-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