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the Shift in Public Opinion About Same-Sex Marriage and Gender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a shift? Polls this Pride Month show declining support for same-sex marriage and transgenderism, and Americans are reassessing what decades of social change have actually produced. Here’s what the data, reactions and cultural trends reveal, and what it means for families, schools and politics.</w:t>
      </w:r>
      <w:r/>
    </w:p>
    <w:p>
      <w:r/>
      <w:r>
        <w:t>Essential Takeaways</w:t>
      </w:r>
      <w:r/>
      <w:r/>
    </w:p>
    <w:p>
      <w:pPr>
        <w:pStyle w:val="ListBullet"/>
        <w:spacing w:line="240" w:lineRule="auto"/>
        <w:ind w:left="720"/>
      </w:pPr>
      <w:r/>
      <w:r>
        <w:rPr>
          <w:b/>
        </w:rPr>
        <w:t>Gallup snapshot:</w:t>
      </w:r>
      <w:r>
        <w:t xml:space="preserve"> Support for same-sex marriage has dipped from its 2022–23 highs, while acceptance of transgenderism has fallen sharply to about 38%, according to Gallup.</w:t>
      </w:r>
      <w:r/>
    </w:p>
    <w:p>
      <w:pPr>
        <w:pStyle w:val="ListBullet"/>
        <w:spacing w:line="240" w:lineRule="auto"/>
        <w:ind w:left="720"/>
      </w:pPr>
      <w:r/>
      <w:r>
        <w:rPr>
          <w:b/>
        </w:rPr>
        <w:t>Identification trend:</w:t>
      </w:r>
      <w:r>
        <w:t xml:space="preserve"> The share of Americans identifying as LGBTQ has risen significantly since 2012, adding complexity to public attitudes.</w:t>
      </w:r>
      <w:r/>
    </w:p>
    <w:p>
      <w:pPr>
        <w:pStyle w:val="ListBullet"/>
        <w:spacing w:line="240" w:lineRule="auto"/>
        <w:ind w:left="720"/>
      </w:pPr>
      <w:r/>
      <w:r>
        <w:rPr>
          <w:b/>
        </w:rPr>
        <w:t>Visible consequences:</w:t>
      </w:r>
      <w:r>
        <w:t xml:space="preserve"> People cite public Pride displays, school curricula, and sports participation as factors shaping second thoughts.</w:t>
      </w:r>
      <w:r/>
    </w:p>
    <w:p>
      <w:pPr>
        <w:pStyle w:val="ListBullet"/>
        <w:spacing w:line="240" w:lineRule="auto"/>
        <w:ind w:left="720"/>
      </w:pPr>
      <w:r/>
      <w:r>
        <w:rPr>
          <w:b/>
        </w:rPr>
        <w:t>Political ripple:</w:t>
      </w:r>
      <w:r>
        <w:t xml:space="preserve"> Republicans and some independents are shifting on related policy stances, affecting campaigns and legislation.</w:t>
      </w:r>
      <w:r/>
    </w:p>
    <w:p>
      <w:pPr>
        <w:pStyle w:val="ListBullet"/>
        <w:spacing w:line="240" w:lineRule="auto"/>
        <w:ind w:left="720"/>
      </w:pPr>
      <w:r/>
      <w:r>
        <w:rPr>
          <w:b/>
        </w:rPr>
        <w:t>Practical note:</w:t>
      </w:r>
      <w:r>
        <w:t xml:space="preserve"> This is less about private relationships and more about how institutions, schools and laws respond, so choices by employers and educators matter to people’s changing views.</w:t>
      </w:r>
      <w:r/>
      <w:r/>
    </w:p>
    <w:p>
      <w:pPr>
        <w:pStyle w:val="Heading2"/>
      </w:pPr>
      <w:r>
        <w:t>What the new Gallup numbers actually show</w:t>
      </w:r>
      <w:r/>
    </w:p>
    <w:p>
      <w:r/>
      <w:r>
        <w:t>Gallup’s latest annual surveys make for uncomfortable reading if you expected steady, linear acceptance. The polling shows a measurable drop in the share of Americans who call same-sex marriage acceptable, and an even steeper fall for views on transgenderism. The numbers feel immediate and tangible, and they’re the reason Pride Month looked and sounded different this year.</w:t>
      </w:r>
      <w:r/>
    </w:p>
    <w:p>
      <w:r/>
      <w:r>
        <w:t>Gallup’s data also show more people saying they identify as LGBTQ than a decade ago, which complicates the story. According to news coverage of the polls, Americans aren’t simply reversing support out of ignorance; many are weighing lived experience and institutional changes. That mix, rising identification alongside waning moral approval, helps explain the political and cultural unease playing out now.</w:t>
      </w:r>
      <w:r/>
    </w:p>
    <w:p>
      <w:pPr>
        <w:pStyle w:val="Heading2"/>
      </w:pPr>
      <w:r>
        <w:t>Why people say they’re changing their minds</w:t>
      </w:r>
      <w:r/>
    </w:p>
    <w:p>
      <w:r/>
      <w:r>
        <w:t>This isn’t just a debate over abstract rights anymore, commentators note; it’s about real-world consequences people witness in public life. Reports and op-eds have pointed to Pride events with sexually explicit elements, policy shifts in schools and workplaces, and questions around youth medical interventions as catalysts for second thoughts.</w:t>
      </w:r>
      <w:r/>
    </w:p>
    <w:p>
      <w:r/>
      <w:r>
        <w:t>People often tell a similar story: promises made during the push for marriage equality were that private relationships would be respected and nothing else would change. When schools, sports teams and businesses started to adopt broader policies, some Americans concluded the promise didn’t match the reality. That gap between expectation and experience is a common thread across coverage.</w:t>
      </w:r>
      <w:r/>
    </w:p>
    <w:p>
      <w:pPr>
        <w:pStyle w:val="Heading2"/>
      </w:pPr>
      <w:r>
        <w:t>How institutions are influencing public reaction</w:t>
      </w:r>
      <w:r/>
    </w:p>
    <w:p>
      <w:r/>
      <w:r>
        <w:t>Employers, universities and sports bodies have all been pushed into the spotlight, as their diversity and inclusion policies now affect everyday life. Coverage from national outlets highlights how corporate and educational decisions, sometimes perceived as top-down or performative, have fuelled debate about freedoms, fairness and children’s wellbeing.</w:t>
      </w:r>
      <w:r/>
    </w:p>
    <w:p>
      <w:r/>
      <w:r>
        <w:t>For parents and voters, practical questions have surfaced: what’s taught in classrooms, how locker rooms and competitions are organised, and which medical options are available to minors. These concrete concerns are harder to shrug off than abstract arguments, and they’re reshaping the framing of the debate.</w:t>
      </w:r>
      <w:r/>
    </w:p>
    <w:p>
      <w:pPr>
        <w:pStyle w:val="Heading2"/>
      </w:pPr>
      <w:r>
        <w:t>Politics, policy and the coming election cycles</w:t>
      </w:r>
      <w:r/>
    </w:p>
    <w:p>
      <w:r/>
      <w:r>
        <w:t>The polling shift is feeding straight into politics. Analysts note that Republican messaging has picked up on rising unease, and some independents are also signalling changed views. Axios and AP reporting point out that marriage equality remains popular among many, but support is ebbing in key demographics and that’s affecting campaign talking points, legislative priorities, and voter mobilisation strategies.</w:t>
      </w:r>
      <w:r/>
    </w:p>
    <w:p>
      <w:r/>
      <w:r>
        <w:t>Expect this to be an active issue in statehouses and on ballots. Legislators will balance voter sentiment, court rulings and pressure from interest groups, so outcomes will vary widely by state and community. For voters, the takeaway is that culture wars now mix with practical governance in tangible ways.</w:t>
      </w:r>
      <w:r/>
    </w:p>
    <w:p>
      <w:pPr>
        <w:pStyle w:val="Heading2"/>
      </w:pPr>
      <w:r>
        <w:t>What parents and community leaders can do now</w:t>
      </w:r>
      <w:r/>
    </w:p>
    <w:p>
      <w:r/>
      <w:r>
        <w:t>If you’re a parent, teacher or employer worried about how these shifts will affect children and workplaces, start with clarity and communication. Be proactive about what kids are taught, ask how policies are applied locally, and press institutions for transparent, consistent rules. Schools and clubs that involve families tend to avoid the biggest flashpoints.</w:t>
      </w:r>
      <w:r/>
    </w:p>
    <w:p>
      <w:r/>
      <w:r>
        <w:t>Keep discussions grounded and local. National headlines move fast, but real impacts are decided in school boards, HR policies and state legislatures. Being present, curious and respectful will get you further than outrage alone.</w:t>
      </w:r>
      <w:r/>
    </w:p>
    <w:p>
      <w:r/>
      <w:r>
        <w:t>It’s a small change in public opinion with potentially big effects, so watch, ask questions, and get involved where it matters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3">
        <w:r>
          <w:rPr>
            <w:color w:val="0000EE"/>
            <w:u w:val="single"/>
          </w:rPr>
          <w:t>[6]</w:t>
        </w:r>
      </w:hyperlink>
      <w:r>
        <w:t xml:space="preserve">, </w:t>
      </w:r>
      <w:hyperlink r:id="rId14">
        <w:r>
          <w:rPr>
            <w:color w:val="0000EE"/>
            <w:u w:val="single"/>
          </w:rPr>
          <w:t>[5]</w:t>
        </w:r>
      </w:hyperlink>
      <w:r>
        <w:t xml:space="preserve">- Paragraph 5: </w:t>
      </w:r>
      <w:hyperlink r:id="rId14">
        <w:r>
          <w:rPr>
            <w:color w:val="0000EE"/>
            <w:u w:val="single"/>
          </w:rPr>
          <w:t>[5]</w:t>
        </w:r>
      </w:hyperlink>
      <w:r>
        <w:t xml:space="preserve">, </w:t>
      </w:r>
      <w:hyperlink r:id="rId10">
        <w:r>
          <w:rPr>
            <w:color w:val="0000EE"/>
            <w:u w:val="single"/>
          </w:rPr>
          <w:t>[2]</w:t>
        </w:r>
      </w:hyperlink>
      <w:r>
        <w:t xml:space="preserve">- Paragraph 6: </w:t>
      </w:r>
      <w:hyperlink r:id="rId12">
        <w:r>
          <w:rPr>
            <w:color w:val="0000EE"/>
            <w:u w:val="single"/>
          </w:rPr>
          <w:t>[3]</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https://www.westernjournal.com/perkins-11-years-later-receipts-sex-marriage/</w:t>
        </w:r>
      </w:hyperlink>
      <w:r>
        <w:t xml:space="preserve"> - Please view link - unable to able to access data</w:t>
      </w:r>
      <w:r/>
    </w:p>
    <w:p>
      <w:pPr>
        <w:pStyle w:val="ListNumber"/>
        <w:spacing w:line="240" w:lineRule="auto"/>
        <w:ind w:left="720"/>
      </w:pPr>
      <w:r/>
      <w:hyperlink r:id="rId10">
        <w:r>
          <w:rPr>
            <w:color w:val="0000EE"/>
            <w:u w:val="single"/>
          </w:rPr>
          <w:t>https://news.gallup.com/poll/710810/support-lgbtq-issues-remains-down-peak.aspx</w:t>
        </w:r>
      </w:hyperlink>
      <w:r>
        <w:t xml:space="preserve"> - A June 2026 Gallup poll indicates a decline in U.S. support for LGBTQ+ issues. Support for same-sex marriage has decreased by six percentage points from its 2022-2023 peak, now at 65%. Additionally, the percentage of Americans viewing gay or lesbian relations as morally acceptable has dropped to 62%, the lowest since 2016. The acceptance of gender change has also declined, with only 38% considering it morally acceptable, down eight points since 2021. The decline is primarily attributed to reduced acceptance among Republicans, with 37% now supporting same-sex marriage, a significant drop from 55% in 2021 and 2022. Democrats and independents' views remain largely stable. The poll surveyed 1,001 U.S. adults from May 1–17, 2026, with a margin of error of ±4 percentage points. (</w:t>
      </w:r>
      <w:hyperlink r:id="rId16">
        <w:r>
          <w:rPr>
            <w:color w:val="0000EE"/>
            <w:u w:val="single"/>
          </w:rPr>
          <w:t>news.gallup.com</w:t>
        </w:r>
      </w:hyperlink>
      <w:r>
        <w:t>)</w:t>
      </w:r>
      <w:r/>
    </w:p>
    <w:p>
      <w:pPr>
        <w:pStyle w:val="ListNumber"/>
        <w:spacing w:line="240" w:lineRule="auto"/>
        <w:ind w:left="720"/>
      </w:pPr>
      <w:r/>
      <w:hyperlink r:id="rId12">
        <w:r>
          <w:rPr>
            <w:color w:val="0000EE"/>
            <w:u w:val="single"/>
          </w:rPr>
          <w:t>https://news.gallup.com/poll/702206/lgbtq-identification-holds.aspx</w:t>
        </w:r>
      </w:hyperlink>
      <w:r>
        <w:t xml:space="preserve"> - A February 2026 Gallup poll reveals that 9% of U.S. adults identify as LGBTQ+, maintaining the same percentage as the previous year and more than doubling the 3.5% from 2012. Bisexuality remains the most common identity within this group. The survey highlights that young adults, Democrats, and women are more likely to identify as LGBTQ+. The data is based on combined interviews with over 13,000 U.S. adults conducted in 2025. (</w:t>
      </w:r>
      <w:hyperlink r:id="rId17">
        <w:r>
          <w:rPr>
            <w:color w:val="0000EE"/>
            <w:u w:val="single"/>
          </w:rPr>
          <w:t>news.gallup.com</w:t>
        </w:r>
      </w:hyperlink>
      <w:r>
        <w:t>)</w:t>
      </w:r>
      <w:r/>
    </w:p>
    <w:p>
      <w:pPr>
        <w:pStyle w:val="ListNumber"/>
        <w:spacing w:line="240" w:lineRule="auto"/>
        <w:ind w:left="720"/>
      </w:pPr>
      <w:r/>
      <w:hyperlink r:id="rId15">
        <w:r>
          <w:rPr>
            <w:color w:val="0000EE"/>
            <w:u w:val="single"/>
          </w:rPr>
          <w:t>https://news.gallup.com/poll/506636/sex-marriage-support-holds-high.aspx</w:t>
        </w:r>
      </w:hyperlink>
      <w:r>
        <w:t xml:space="preserve"> - A 2023 Gallup poll shows that 71% of U.S. adults support legal same-sex marriage, matching the record high from 2022. Support has increased across all major subgroups over time, with 83% of Democrats, 74% of independents, and 46% of Republicans in favour. However, Republican support has declined from 55% in 2021 and 2022 to 49% in 2023. Weekly churchgoers' support remains steady at 41%. The data is based on interviews conducted from May 1–24, 2023. (</w:t>
      </w:r>
      <w:hyperlink r:id="rId18">
        <w:r>
          <w:rPr>
            <w:color w:val="0000EE"/>
            <w:u w:val="single"/>
          </w:rPr>
          <w:t>news.gallup.com</w:t>
        </w:r>
      </w:hyperlink>
      <w:r>
        <w:t>)</w:t>
      </w:r>
      <w:r/>
    </w:p>
    <w:p>
      <w:pPr>
        <w:pStyle w:val="ListNumber"/>
        <w:spacing w:line="240" w:lineRule="auto"/>
        <w:ind w:left="720"/>
      </w:pPr>
      <w:r/>
      <w:hyperlink r:id="rId14">
        <w:r>
          <w:rPr>
            <w:color w:val="0000EE"/>
            <w:u w:val="single"/>
          </w:rPr>
          <w:t>https://www.axios.com/2026/06/03/republican-support-marriage-equality-lgbtq-rights</w:t>
        </w:r>
      </w:hyperlink>
      <w:r>
        <w:t xml:space="preserve"> - A June 2026 Gallup poll reveals a significant decline in Republican support for marriage equality, with only 37% now saying same-sex marriages should be legally valid, down from 55% in 2021 and 2022. While overall American support for same-sex marriage remains a majority, the drop among Republicans marks a sharp reversal from a previous trend of increasing acceptance. The poll surveyed 1,001 U.S. adults from May 1–17, 2026, with a margin of error of ±4 percentage points. (</w:t>
      </w:r>
      <w:hyperlink r:id="rId19">
        <w:r>
          <w:rPr>
            <w:color w:val="0000EE"/>
            <w:u w:val="single"/>
          </w:rPr>
          <w:t>axios.com</w:t>
        </w:r>
      </w:hyperlink>
      <w:r>
        <w:t>)</w:t>
      </w:r>
      <w:r/>
    </w:p>
    <w:p>
      <w:pPr>
        <w:pStyle w:val="ListNumber"/>
        <w:spacing w:line="240" w:lineRule="auto"/>
        <w:ind w:left="720"/>
      </w:pPr>
      <w:r/>
      <w:hyperlink r:id="rId13">
        <w:r>
          <w:rPr>
            <w:color w:val="0000EE"/>
            <w:u w:val="single"/>
          </w:rPr>
          <w:t>https://apnews.com/article/e12acb151446ac1b7970c0825bf1d072</w:t>
        </w:r>
      </w:hyperlink>
      <w:r>
        <w:t xml:space="preserve"> - A June 2026 Gallup poll indicates a slight decline in American support for same-sex marriage and LGBTQ+ acceptance, particularly among Republicans. National support for same-sex marriage is now at 65%, down from 71% in 2022 and 2023, largely due to falling Republican backing—only 37% now support its legality, while 35% view same-sex relations as morally acceptable. In contrast, Democrat and Independent views remain stable. The poll surveyed 1,001 U.S. adults from May 1–17, 2026, with a margin of error of ±4 percentage points. (</w:t>
      </w:r>
      <w:hyperlink r:id="rId20">
        <w:r>
          <w:rPr>
            <w:color w:val="0000EE"/>
            <w:u w:val="single"/>
          </w:rPr>
          <w:t>apnews.com</w:t>
        </w:r>
      </w:hyperlink>
      <w:r>
        <w:t>)</w:t>
      </w:r>
      <w:r/>
    </w:p>
    <w:p>
      <w:pPr>
        <w:pStyle w:val="ListNumber"/>
        <w:spacing w:line="240" w:lineRule="auto"/>
        <w:ind w:left="720"/>
      </w:pPr>
      <w:r/>
      <w:hyperlink r:id="rId11">
        <w:r>
          <w:rPr>
            <w:color w:val="0000EE"/>
            <w:u w:val="single"/>
          </w:rPr>
          <w:t>https://www.metroweekly.com/2026/06/gallup-poll-gay-marriage-support-declines/</w:t>
        </w:r>
      </w:hyperlink>
      <w:r>
        <w:t xml:space="preserve"> - A June 2026 Gallup poll shows a continued decline in U.S. support for gay marriage, with a significant decrease among Republicans. The poll indicates that 65% of U.S. adults support same-sex marriage, down from 71% in 2022 and 2023. The decline is largely driven by a drop in Republican support, which has fallen from 55% in 2021 and 2022 to 37% in 2026. The survey highlights a widening partisan divide on LGBTQ+ issues. The data is based on interviews conducted from May 1–17, 2026. (</w:t>
      </w:r>
      <w:hyperlink r:id="rId21">
        <w:r>
          <w:rPr>
            <w:color w:val="0000EE"/>
            <w:u w:val="single"/>
          </w:rPr>
          <w:t>metroweekly.com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sternjournal.com/perkins-11-years-later-receipts-sex-marriage/" TargetMode="External"/><Relationship Id="rId10" Type="http://schemas.openxmlformats.org/officeDocument/2006/relationships/hyperlink" Target="https://news.gallup.com/poll/710810/support-lgbtq-issues-remains-down-peak.aspx" TargetMode="External"/><Relationship Id="rId11" Type="http://schemas.openxmlformats.org/officeDocument/2006/relationships/hyperlink" Target="https://www.metroweekly.com/2026/06/gallup-poll-gay-marriage-support-declines/" TargetMode="External"/><Relationship Id="rId12" Type="http://schemas.openxmlformats.org/officeDocument/2006/relationships/hyperlink" Target="https://news.gallup.com/poll/702206/lgbtq-identification-holds.aspx" TargetMode="External"/><Relationship Id="rId13" Type="http://schemas.openxmlformats.org/officeDocument/2006/relationships/hyperlink" Target="https://apnews.com/article/e12acb151446ac1b7970c0825bf1d072" TargetMode="External"/><Relationship Id="rId14" Type="http://schemas.openxmlformats.org/officeDocument/2006/relationships/hyperlink" Target="https://www.axios.com/2026/06/03/republican-support-marriage-equality-lgbtq-rights" TargetMode="External"/><Relationship Id="rId15" Type="http://schemas.openxmlformats.org/officeDocument/2006/relationships/hyperlink" Target="https://news.gallup.com/poll/506636/sex-marriage-support-holds-high.aspx" TargetMode="External"/><Relationship Id="rId16" Type="http://schemas.openxmlformats.org/officeDocument/2006/relationships/hyperlink" Target="https://news.gallup.com/poll/710810/support-lgbtq-issues-remains-down-peak.aspx?utm_source=openai" TargetMode="External"/><Relationship Id="rId17" Type="http://schemas.openxmlformats.org/officeDocument/2006/relationships/hyperlink" Target="https://news.gallup.com/poll/702206/lgbtq-identification-holds.aspx?utm_source=openai" TargetMode="External"/><Relationship Id="rId18" Type="http://schemas.openxmlformats.org/officeDocument/2006/relationships/hyperlink" Target="https://news.gallup.com/poll/506636/sex-marriage-support-holds-high.aspx?utm_source=openai" TargetMode="External"/><Relationship Id="rId19" Type="http://schemas.openxmlformats.org/officeDocument/2006/relationships/hyperlink" Target="https://www.axios.com/2026/06/03/republican-support-marriage-equality-lgbtq-rights?utm_source=openai" TargetMode="External"/><Relationship Id="rId20" Type="http://schemas.openxmlformats.org/officeDocument/2006/relationships/hyperlink" Target="https://apnews.com/article/e12acb151446ac1b7970c0825bf1d072?utm_source=openai" TargetMode="External"/><Relationship Id="rId21" Type="http://schemas.openxmlformats.org/officeDocument/2006/relationships/hyperlink" Target="https://www.metroweekly.com/2026/06/gallup-poll-gay-marriage-support-declin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