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Minneapolis Move: Why Lifting the AIDS-Era Bathhouse Ban Matters Today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activists are cheering as Minneapolis formally ends a nearly 40-year-old ban on gay bathhouses , a decision city leaders say will modernise public health tools, boost regulation, and reclaim queer social space ahead of Pride. Here’s what changed, why it matters, and what to expect next.</w:t>
      </w:r>
      <w:r/>
    </w:p>
    <w:p>
      <w:r/>
      <w:r>
        <w:t>Essential Takeaways</w:t>
      </w:r>
      <w:r/>
      <w:r/>
    </w:p>
    <w:p>
      <w:pPr>
        <w:pStyle w:val="ListBullet"/>
        <w:spacing w:line="240" w:lineRule="auto"/>
        <w:ind w:left="720"/>
      </w:pPr>
      <w:r/>
      <w:r>
        <w:rPr>
          <w:b/>
        </w:rPr>
        <w:t>Historic vote:</w:t>
      </w:r>
      <w:r>
        <w:t xml:space="preserve"> Minneapolis City Council approved two ordinances regulating adult bathhouses and sanitation after a 9‑2 vote, and Mayor Jacob Frey signed them during Pride weekend. </w:t>
      </w:r>
      <w:r/>
    </w:p>
    <w:p>
      <w:pPr>
        <w:pStyle w:val="ListBullet"/>
        <w:spacing w:line="240" w:lineRule="auto"/>
        <w:ind w:left="720"/>
      </w:pPr>
      <w:r/>
      <w:r>
        <w:rPr>
          <w:b/>
        </w:rPr>
        <w:t>Public-health framing:</w:t>
      </w:r>
      <w:r>
        <w:t xml:space="preserve"> Officials say regulated venues can support HIV prevention, testing, and safer-sex education rather than driving risk underground. </w:t>
      </w:r>
      <w:r/>
    </w:p>
    <w:p>
      <w:pPr>
        <w:pStyle w:val="ListBullet"/>
        <w:spacing w:line="240" w:lineRule="auto"/>
        <w:ind w:left="720"/>
      </w:pPr>
      <w:r/>
      <w:r>
        <w:rPr>
          <w:b/>
        </w:rPr>
        <w:t>Local voices:</w:t>
      </w:r>
      <w:r>
        <w:t xml:space="preserve"> LGBTQ+ council members and community campaigners called the repeal overdue and framed it as correcting a sex-negative policy from the 1980s. </w:t>
      </w:r>
      <w:r/>
    </w:p>
    <w:p>
      <w:pPr>
        <w:pStyle w:val="ListBullet"/>
        <w:spacing w:line="240" w:lineRule="auto"/>
        <w:ind w:left="720"/>
      </w:pPr>
      <w:r/>
      <w:r>
        <w:rPr>
          <w:b/>
        </w:rPr>
        <w:t>Modelled approach:</w:t>
      </w:r>
      <w:r>
        <w:t xml:space="preserve"> The city plans to follow examples like San Francisco, emphasising licensing, training, and routine inspections for safety. </w:t>
      </w:r>
      <w:r/>
    </w:p>
    <w:p>
      <w:pPr>
        <w:pStyle w:val="ListBullet"/>
        <w:spacing w:line="240" w:lineRule="auto"/>
        <w:ind w:left="720"/>
      </w:pPr>
      <w:r/>
      <w:r>
        <w:rPr>
          <w:b/>
        </w:rPr>
        <w:t>Slow rollout likely:</w:t>
      </w:r>
      <w:r>
        <w:t xml:space="preserve"> New businesses won’t appear overnight; licensing, zoning and community conversations will shape what comes next.</w:t>
      </w:r>
      <w:r/>
      <w:r/>
    </w:p>
    <w:p>
      <w:pPr>
        <w:pStyle w:val="Heading2"/>
      </w:pPr>
      <w:r>
        <w:t>A symbolic , and practical , reversal</w:t>
      </w:r>
      <w:r/>
    </w:p>
    <w:p>
      <w:r/>
      <w:r>
        <w:t>The council’s vote to repeal the ban was brief but symbolic, with Mayor Jacob Frey signing the ordinances during Pride celebrations and celebrating the moment publicly. The scene had a celebratory vibe and a practical undertone; this isn’t just about symbolism, it’s about bringing venues that exist regardless into a legal, regulated framework where they can be safer. According to local reporting, the move reflects years of advocacy and a shift in how cities see commercial sex spaces.</w:t>
      </w:r>
      <w:r/>
    </w:p>
    <w:p>
      <w:pPr>
        <w:pStyle w:val="Heading2"/>
      </w:pPr>
      <w:r>
        <w:t>Why public health experts supported the change</w:t>
      </w:r>
      <w:r/>
    </w:p>
    <w:p>
      <w:r/>
      <w:r>
        <w:t>Health officials and campaigners argued the ban had outlived its usefulness, noting that regulated spaces can offer testing, information and staffed oversight that encourage safer behaviour. Research and recent public-health thinking suggest that commercial sex venues can be a conduit for prevention work rather than a source of uncontrolled contagion. City leaders made clear they want licensing and sanitation rules to work hand-in-hand with health outreach.</w:t>
      </w:r>
      <w:r/>
    </w:p>
    <w:p>
      <w:pPr>
        <w:pStyle w:val="Heading2"/>
      </w:pPr>
      <w:r>
        <w:t>From 1980s panic to 2020s regulation</w:t>
      </w:r>
      <w:r/>
    </w:p>
    <w:p>
      <w:r/>
      <w:r>
        <w:t>The ban dates back to the early years of the HIV crisis, when many cities closed bathhouses in a wave of emergency policy. That era’s approach was driven by fear and limited knowledge, and many activists now call those laws punitive and outdated. City histories show Minneapolis followed that pattern, and contemporary advocates say repeals are about correcting past harms and recognising sexual venues as legitimate businesses that deserve standards, not prohibition.</w:t>
      </w:r>
      <w:r/>
    </w:p>
    <w:p>
      <w:pPr>
        <w:pStyle w:val="Heading2"/>
      </w:pPr>
      <w:r>
        <w:t>Looking to other cities for a blueprint</w:t>
      </w:r>
      <w:r/>
    </w:p>
    <w:p>
      <w:r/>
      <w:r>
        <w:t>Minneapolis officials have signalled they’ll borrow from cities like San Francisco, which repealed its ban and built a public-health and safety-focused licensing model. That means rules around inspections, staff training and clear sanitation standards, rather than blanket prohibition. Other jurisdictions have mixed results: some places still make operation difficult through licensing hurdles, while others have long allowed venues to operate with oversight. Expect local debates over zoning and community impact before any new bathhouse opens.</w:t>
      </w:r>
      <w:r/>
    </w:p>
    <w:p>
      <w:pPr>
        <w:pStyle w:val="Heading2"/>
      </w:pPr>
      <w:r>
        <w:t>What this change means for the community and business owners</w:t>
      </w:r>
      <w:r/>
    </w:p>
    <w:p>
      <w:r/>
      <w:r>
        <w:t>For queer community members, repeal is about reclaiming social space and removing stigma; for public-health teams, it’s about expanding prevention tools. For entrepreneurs, it opens a path to licenced, inspected operations , but not an instant green light. Regulations, neighbour concerns and market demand will shape outcomes, and operators will need to meet health and safety conditions. Activists say this is a first step that could help normalise conversations about sexual health and create safer options.</w:t>
      </w:r>
      <w:r/>
    </w:p>
    <w:p>
      <w:r/>
      <w:r>
        <w:t>It's a small legal change with a potentially big cultural and health impact; watch for licensing details and local discussions as the next chapter unfolds.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9">
        <w:r>
          <w:rPr>
            <w:color w:val="0000EE"/>
            <w:u w:val="single"/>
          </w:rPr>
          <w:t>[1]</w:t>
        </w:r>
      </w:hyperlink>
      <w:r>
        <w:t xml:space="preserve">- Paragraph 2: </w:t>
      </w:r>
      <w:hyperlink r:id="rId11">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1">
        <w:r>
          <w:rPr>
            <w:color w:val="0000EE"/>
            <w:u w:val="single"/>
          </w:rPr>
          <w:t>[2]</w:t>
        </w:r>
      </w:hyperlink>
      <w:r>
        <w:t xml:space="preserve">, </w:t>
      </w:r>
      <w:hyperlink r:id="rId15">
        <w:r>
          <w:rPr>
            <w:color w:val="0000EE"/>
            <w:u w:val="single"/>
          </w:rPr>
          <w:t>[7]</w:t>
        </w:r>
      </w:hyperlink>
      <w:r>
        <w:t xml:space="preserve">- Paragraph 5: </w:t>
      </w:r>
      <w:hyperlink r:id="rId12">
        <w:r>
          <w:rPr>
            <w:color w:val="0000EE"/>
            <w:u w:val="single"/>
          </w:rPr>
          <w:t>[5]</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https://www.gaycities.com/articles/105979/minneapolis-officially-lifts-its-aids-era-ban-on/</w:t>
        </w:r>
      </w:hyperlink>
      <w:r>
        <w:t xml:space="preserve"> - Please view link - unable to able to access data</w:t>
      </w:r>
      <w:r/>
    </w:p>
    <w:p>
      <w:pPr>
        <w:pStyle w:val="ListNumber"/>
        <w:spacing w:line="240" w:lineRule="auto"/>
        <w:ind w:left="720"/>
      </w:pPr>
      <w:r/>
      <w:hyperlink r:id="rId11">
        <w:r>
          <w:rPr>
            <w:color w:val="0000EE"/>
            <w:u w:val="single"/>
          </w:rPr>
          <w:t>https://www.washingtonpost.com/nation/2026/06/27/why-minneapolis-just-lifted-its-aids-era-ban-bathhouses/</w:t>
        </w:r>
      </w:hyperlink>
      <w:r>
        <w:t xml:space="preserve"> - The Washington Post reports that Minneapolis City Council voted 9-2 to repeal a 38-year-old ban on adult bathhouses, a measure implemented during the AIDS crisis. The decision reflects a shift in public health perspectives, acknowledging that such venues can play a role in promoting safer sex practices and HIV prevention. Council member Jason Chavez highlighted the importance of this move for the LGBTQ+ community, noting that the ban had 'legalized homophobia'. (</w:t>
      </w:r>
      <w:hyperlink r:id="rId16">
        <w:r>
          <w:rPr>
            <w:color w:val="0000EE"/>
            <w:u w:val="single"/>
          </w:rPr>
          <w:t>washingtonpost.com</w:t>
        </w:r>
      </w:hyperlink>
      <w:r>
        <w:t>)</w:t>
      </w:r>
      <w:r/>
    </w:p>
    <w:p>
      <w:pPr>
        <w:pStyle w:val="ListNumber"/>
        <w:spacing w:line="240" w:lineRule="auto"/>
        <w:ind w:left="720"/>
      </w:pPr>
      <w:r/>
      <w:hyperlink r:id="rId14">
        <w:r>
          <w:rPr>
            <w:color w:val="0000EE"/>
            <w:u w:val="single"/>
          </w:rPr>
          <w:t>https://www.them.us/story/minneapolis-repeals-gay-bathhouse-ban</w:t>
        </w:r>
      </w:hyperlink>
      <w:r>
        <w:t xml:space="preserve"> - Them reports that Minneapolis City Council voted 9-2 to repeal a 38-year-old ban on adult bathhouses. The ban, enacted during the AIDS crisis, had led to the closure of the last bathhouse in 1988. Council member Jason Chavez, the only openly gay member, co-authored the ordinances to repeal the ban and referenced former council member Brian Coyle, who had voted for the ban in 1988. (</w:t>
      </w:r>
      <w:hyperlink r:id="rId17">
        <w:r>
          <w:rPr>
            <w:color w:val="0000EE"/>
            <w:u w:val="single"/>
          </w:rPr>
          <w:t>them.us</w:t>
        </w:r>
      </w:hyperlink>
      <w:r>
        <w:t>)</w:t>
      </w:r>
      <w:r/>
    </w:p>
    <w:p>
      <w:pPr>
        <w:pStyle w:val="ListNumber"/>
        <w:spacing w:line="240" w:lineRule="auto"/>
        <w:ind w:left="720"/>
      </w:pPr>
      <w:r/>
      <w:hyperlink r:id="rId10">
        <w:r>
          <w:rPr>
            <w:color w:val="0000EE"/>
            <w:u w:val="single"/>
          </w:rPr>
          <w:t>https://www.cbsnews.com/minnesota/news/minneapolis-city-council-adult-bathhouse-vote/</w:t>
        </w:r>
      </w:hyperlink>
      <w:r>
        <w:t xml:space="preserve"> - CBS Minnesota reports that the Minneapolis City Council voted to overturn a 38-year-old ban on adult bathhouses and sex venues. The new ordinance creates a licensing framework and updates zoning regulations for establishments where consenting adults may engage in sexual activity. The decision reflects a shift in public health perspectives, acknowledging that such venues can play a role in promoting safer sex practices and HIV prevention. (</w:t>
      </w:r>
      <w:hyperlink r:id="rId18">
        <w:r>
          <w:rPr>
            <w:color w:val="0000EE"/>
            <w:u w:val="single"/>
          </w:rPr>
          <w:t>cbsnews.com</w:t>
        </w:r>
      </w:hyperlink>
      <w:r>
        <w:t>)</w:t>
      </w:r>
      <w:r/>
    </w:p>
    <w:p>
      <w:pPr>
        <w:pStyle w:val="ListNumber"/>
        <w:spacing w:line="240" w:lineRule="auto"/>
        <w:ind w:left="720"/>
      </w:pPr>
      <w:r/>
      <w:hyperlink r:id="rId12">
        <w:r>
          <w:rPr>
            <w:color w:val="0000EE"/>
            <w:u w:val="single"/>
          </w:rPr>
          <w:t>https://www.out.com/news/minneapolis-repeals-bathhouse-ban</w:t>
        </w:r>
      </w:hyperlink>
      <w:r>
        <w:t xml:space="preserve"> - Out reports that Minneapolis City Council voted 9-2 to repeal a 38-year-old ban on adult bathhouses. The ban, enacted during the AIDS crisis, had led to the closure of the last bathhouse in 1988. Council member Jason Chavez, the only openly gay member, co-authored the ordinances to repeal the ban and referenced former council member Brian Coyle, who had voted for the ban in 1988. (</w:t>
      </w:r>
      <w:hyperlink r:id="rId19">
        <w:r>
          <w:rPr>
            <w:color w:val="0000EE"/>
            <w:u w:val="single"/>
          </w:rPr>
          <w:t>out.com</w:t>
        </w:r>
      </w:hyperlink>
      <w:r>
        <w:t>)</w:t>
      </w:r>
      <w:r/>
    </w:p>
    <w:p>
      <w:pPr>
        <w:pStyle w:val="ListNumber"/>
        <w:spacing w:line="240" w:lineRule="auto"/>
        <w:ind w:left="720"/>
      </w:pPr>
      <w:r/>
      <w:hyperlink r:id="rId13">
        <w:r>
          <w:rPr>
            <w:color w:val="0000EE"/>
            <w:u w:val="single"/>
          </w:rPr>
          <w:t>https://www.mprnews.org/story/2026/04/15/how-minneapolis-banned-adult-bathhouses</w:t>
        </w:r>
      </w:hyperlink>
      <w:r>
        <w:t xml:space="preserve"> - MPR News provides a historical perspective on the closure of adult bathhouses in Minneapolis. In the 1970s and 1980s, the city had numerous public sexual spaces. However, police raids and public fears about the AIDS crisis led to the unanimous passing of a ban on adult bathhouses in 1988. (</w:t>
      </w:r>
      <w:hyperlink r:id="rId20">
        <w:r>
          <w:rPr>
            <w:color w:val="0000EE"/>
            <w:u w:val="single"/>
          </w:rPr>
          <w:t>mprnews.org</w:t>
        </w:r>
      </w:hyperlink>
      <w:r>
        <w:t>)</w:t>
      </w:r>
      <w:r/>
    </w:p>
    <w:p>
      <w:pPr>
        <w:pStyle w:val="ListNumber"/>
        <w:spacing w:line="240" w:lineRule="auto"/>
        <w:ind w:left="720"/>
      </w:pPr>
      <w:r/>
      <w:hyperlink r:id="rId15">
        <w:r>
          <w:rPr>
            <w:color w:val="0000EE"/>
            <w:u w:val="single"/>
          </w:rPr>
          <w:t>https://www.axios.com/local/twin-cities/2026/06/16/minneapolis-considers-legalizing-bathhouses</w:t>
        </w:r>
      </w:hyperlink>
      <w:r>
        <w:t xml:space="preserve"> - Axios reports that the Minneapolis City Council is debating a proposal to lift a nearly 40-year ban on bathhouses. The original ban was implemented in 1988 during the height of the AIDS crisis, leading to the closure of spaces considered safe havens by many in the LGBTQ+ community. Advocates argue that keeping such venues illegal has pushed sexual gatherings underground, potentially increasing health and safety risks. (</w:t>
      </w:r>
      <w:hyperlink r:id="rId21">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ycities.com/articles/105979/minneapolis-officially-lifts-its-aids-era-ban-on/" TargetMode="External"/><Relationship Id="rId10" Type="http://schemas.openxmlformats.org/officeDocument/2006/relationships/hyperlink" Target="https://www.cbsnews.com/minnesota/news/minneapolis-city-council-adult-bathhouse-vote/" TargetMode="External"/><Relationship Id="rId11" Type="http://schemas.openxmlformats.org/officeDocument/2006/relationships/hyperlink" Target="https://www.washingtonpost.com/nation/2026/06/27/why-minneapolis-just-lifted-its-aids-era-ban-bathhouses/" TargetMode="External"/><Relationship Id="rId12" Type="http://schemas.openxmlformats.org/officeDocument/2006/relationships/hyperlink" Target="https://www.out.com/news/minneapolis-repeals-bathhouse-ban" TargetMode="External"/><Relationship Id="rId13" Type="http://schemas.openxmlformats.org/officeDocument/2006/relationships/hyperlink" Target="https://www.mprnews.org/story/2026/04/15/how-minneapolis-banned-adult-bathhouses" TargetMode="External"/><Relationship Id="rId14" Type="http://schemas.openxmlformats.org/officeDocument/2006/relationships/hyperlink" Target="https://www.them.us/story/minneapolis-repeals-gay-bathhouse-ban" TargetMode="External"/><Relationship Id="rId15" Type="http://schemas.openxmlformats.org/officeDocument/2006/relationships/hyperlink" Target="https://www.axios.com/local/twin-cities/2026/06/16/minneapolis-considers-legalizing-bathhouses" TargetMode="External"/><Relationship Id="rId16" Type="http://schemas.openxmlformats.org/officeDocument/2006/relationships/hyperlink" Target="https://www.washingtonpost.com/nation/2026/06/27/why-minneapolis-just-lifted-its-aids-era-ban-bathhouses/?utm_source=openai" TargetMode="External"/><Relationship Id="rId17" Type="http://schemas.openxmlformats.org/officeDocument/2006/relationships/hyperlink" Target="https://www.them.us/story/minneapolis-repeals-gay-bathhouse-ban?utm_source=openai" TargetMode="External"/><Relationship Id="rId18" Type="http://schemas.openxmlformats.org/officeDocument/2006/relationships/hyperlink" Target="https://www.cbsnews.com/minnesota/news/minneapolis-city-council-adult-bathhouse-vote/?intcid=CNR-02-0623&amp;utm_source=openai" TargetMode="External"/><Relationship Id="rId19" Type="http://schemas.openxmlformats.org/officeDocument/2006/relationships/hyperlink" Target="https://www.out.com/news/minneapolis-repeals-bathhouse-ban?utm_source=openai" TargetMode="External"/><Relationship Id="rId20" Type="http://schemas.openxmlformats.org/officeDocument/2006/relationships/hyperlink" Target="https://www.mprnews.org/story/2026/04/15/how-minneapolis-banned-adult-bathhouses?utm_source=openai" TargetMode="External"/><Relationship Id="rId21" Type="http://schemas.openxmlformats.org/officeDocument/2006/relationships/hyperlink" Target="https://www.axios.com/local/twin-cities/2026/06/16/minneapolis-considers-legalizing-bathhous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