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LGBTQIA+ Grand Ball at The Wallace Collection: What to Expect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queer revelry are flocking to The Wallace Collection’s LGBTQIA+ Grand Ball, a sold-out, celebratory “posh Pride” that turns the museum’s glittering Great Gallery into an intimate, music-filled takeover , a vivid mash-up of art, history and queer camaraderie that feels both nostalgic and necessary.</w:t>
      </w:r>
      <w:r/>
      <w:r/>
    </w:p>
    <w:p>
      <w:pPr>
        <w:pStyle w:val="ListBullet"/>
        <w:spacing w:line="240" w:lineRule="auto"/>
        <w:ind w:left="720"/>
      </w:pPr>
      <w:r/>
      <w:r>
        <w:rPr>
          <w:b/>
        </w:rPr>
        <w:t>Sold-out celebration:</w:t>
      </w:r>
      <w:r>
        <w:t xml:space="preserve"> The Grand Ball fills the Great Gallery with live music, dancing and performance, creating a theatrical, intimate atmosphere. </w:t>
      </w:r>
      <w:r/>
    </w:p>
    <w:p>
      <w:pPr>
        <w:pStyle w:val="ListBullet"/>
        <w:spacing w:line="240" w:lineRule="auto"/>
        <w:ind w:left="720"/>
      </w:pPr>
      <w:r/>
      <w:r>
        <w:rPr>
          <w:b/>
        </w:rPr>
        <w:t>Headline act:</w:t>
      </w:r>
      <w:r>
        <w:t xml:space="preserve"> She Drew The Gun will perform, bringing indie storytelling and poetry to a museum setting , expect lyric-driven, emotional moments. </w:t>
      </w:r>
      <w:r/>
    </w:p>
    <w:p>
      <w:pPr>
        <w:pStyle w:val="ListBullet"/>
        <w:spacing w:line="240" w:lineRule="auto"/>
        <w:ind w:left="720"/>
      </w:pPr>
      <w:r/>
      <w:r>
        <w:rPr>
          <w:b/>
        </w:rPr>
        <w:t>Historic backdrop:</w:t>
      </w:r>
      <w:r>
        <w:t xml:space="preserve"> The Wallace Collection’s ornate rooms and masterpieces provide a striking contrast to the party vibe , think chandeliers, gilt frames and glitter. </w:t>
      </w:r>
      <w:r/>
    </w:p>
    <w:p>
      <w:pPr>
        <w:pStyle w:val="ListBullet"/>
        <w:spacing w:line="240" w:lineRule="auto"/>
        <w:ind w:left="720"/>
      </w:pPr>
      <w:r/>
      <w:r>
        <w:rPr>
          <w:b/>
        </w:rPr>
        <w:t>Community focus:</w:t>
      </w:r>
      <w:r>
        <w:t xml:space="preserve"> The night is curated as a queer collective gathering, combining culture, history and Pride energy; returns are via waiting list only. </w:t>
      </w:r>
      <w:r/>
    </w:p>
    <w:p>
      <w:pPr>
        <w:pStyle w:val="ListBullet"/>
        <w:spacing w:line="240" w:lineRule="auto"/>
        <w:ind w:left="720"/>
      </w:pPr>
      <w:r/>
      <w:r>
        <w:rPr>
          <w:b/>
        </w:rPr>
        <w:t>Practical note:</w:t>
      </w:r>
      <w:r>
        <w:t xml:space="preserve"> If you missed out, contact the museum’s learning team for waiting-list returns and future programming details.</w:t>
      </w:r>
      <w:r/>
      <w:r/>
    </w:p>
    <w:p>
      <w:pPr>
        <w:pStyle w:val="Heading2"/>
      </w:pPr>
      <w:r>
        <w:t>Why a museum ball feels like the right kind of glamour right now</w:t>
      </w:r>
      <w:r/>
    </w:p>
    <w:p>
      <w:r/>
      <w:r>
        <w:t>The striking thing about The Wallace Collection’s Grand Ball is the way it marries serious art with serious fun; there’s a tactile thrill in hearing indie songs under crystal chandeliers. The Great Gallery’s hush, usually reserved for paintings and polite footfall, becomes a warm, crowded room of conversation and dancing. According to the Wallace Collection’s events page, this is deliberately a takeover , a chance to animate the collection in new ways.</w:t>
      </w:r>
      <w:r/>
    </w:p>
    <w:p>
      <w:r/>
      <w:r>
        <w:t>This kind of event grew from the museum’s broader learning and programming efforts to open up historic houses to diverse audiences. The Wallace has been experimenting with alternative evening programming for adults, and queer-themed nights sit naturally alongside those aims. If you’re drawn to culture with atmosphere, this fusion feels exactly right.</w:t>
      </w:r>
      <w:r/>
    </w:p>
    <w:p>
      <w:pPr>
        <w:pStyle w:val="Heading2"/>
      </w:pPr>
      <w:r>
        <w:t>She Drew The Gun: indie storytelling in a gilded room</w:t>
      </w:r>
      <w:r/>
    </w:p>
    <w:p>
      <w:r/>
      <w:r>
        <w:t>Booking She Drew The Gun as headline feels like a canny move. Her intimate performance style , a mix of songs, stories and spoken moments , suits a museum setting where acoustics and mood matter. You won’t get a stadium vibe here; instead expect lyric-led intimacy that plays off the gallery’s visual drama.</w:t>
      </w:r>
      <w:r/>
    </w:p>
    <w:p>
      <w:r/>
      <w:r>
        <w:t>This format is part gig, part salon, and part communal storytelling. For attendees it promises emotional peaks and quiet reflections in equal measure. If you like artists who share context between songs, this will feel special.</w:t>
      </w:r>
      <w:r/>
    </w:p>
    <w:p>
      <w:pPr>
        <w:pStyle w:val="Heading2"/>
      </w:pPr>
      <w:r>
        <w:t>What the Wallace Collection brings to the party</w:t>
      </w:r>
      <w:r/>
    </w:p>
    <w:p>
      <w:r/>
      <w:r>
        <w:t>The Wallace Collection isn’t just a backdrop; its history and collection shape the night. The museum’s encyclopedic holdings, decorative arts and portraits give the Ball a particular texture , a juxtaposition of past and present that’s both playful and provocative. Walking among period interiors with a drink in hand nudges a sense of theatre and mischief.</w:t>
      </w:r>
      <w:r/>
    </w:p>
    <w:p>
      <w:r/>
      <w:r>
        <w:t>The museum’s public programmes have been leaning into accessible, themed nights for some time. Embracing queer-led events signals a wider cultural shift: historic institutions reimagining themselves as places for community, not just quiet contemplation.</w:t>
      </w:r>
      <w:r/>
    </w:p>
    <w:p>
      <w:pPr>
        <w:pStyle w:val="Heading2"/>
      </w:pPr>
      <w:r>
        <w:t>How to join in if you missed the main ticket</w:t>
      </w:r>
      <w:r/>
    </w:p>
    <w:p>
      <w:r/>
      <w:r>
        <w:t>The Ball is sold out, but all is not lost. The Wallace Collection runs a returns waiting list , email their learning team to be added. Keep an eye on the museum’s events listings too, because LGBTQIA+ storytelling and related programming appear across the year.</w:t>
      </w:r>
      <w:r/>
    </w:p>
    <w:p>
      <w:r/>
      <w:r>
        <w:t>If you want a similar feeling without a ticket, consider timed late openings or themed tours the museum runs; they often offer evening programming that captures similar atmosphere. For future Balls, sign up to mailing lists early and follow the Wallace Collection’s socials , these events can go quickly.</w:t>
      </w:r>
      <w:r/>
    </w:p>
    <w:p>
      <w:pPr>
        <w:pStyle w:val="Heading2"/>
      </w:pPr>
      <w:r>
        <w:t>Why nights like this actually matter</w:t>
      </w:r>
      <w:r/>
    </w:p>
    <w:p>
      <w:r/>
      <w:r>
        <w:t>There’s a simple joy to seeing queer lives celebrated amid public heritage. Events like the Grand Ball do more than entertain; they insert contemporary queer culture into a national conversation about who museums are for. That matters, and it’s fun to boot.</w:t>
      </w:r>
      <w:r/>
    </w:p>
    <w:p>
      <w:r/>
      <w:r>
        <w:t>If you value being seen in beautiful rooms, hearing songs that matter, and joining a crowd that’s both joyful and reverent, this is the sort of night that lingers.</w:t>
      </w:r>
      <w:r/>
    </w:p>
    <w:p>
      <w:r/>
      <w:r>
        <w:t>It's a small, sparkling shift , but one that makes museum spaces feel like they belong to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9">
        <w:r>
          <w:rPr>
            <w:color w:val="0000EE"/>
            <w:u w:val="single"/>
          </w:rPr>
          <w:t>[1]</w:t>
        </w:r>
      </w:hyperlink>
      <w:r>
        <w:t xml:space="preserve">- Paragraph 6: </w:t>
      </w:r>
      <w:hyperlink r:id="rId14">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https://www.femininemoments.dk/blog/london-the-wallace-collection-lgbtqia-grand-ball/</w:t>
        </w:r>
      </w:hyperlink>
      <w:r>
        <w:t xml:space="preserve"> - Please view link - unable to able to access data</w:t>
      </w:r>
      <w:r/>
    </w:p>
    <w:p>
      <w:pPr>
        <w:pStyle w:val="ListNumber"/>
        <w:spacing w:line="240" w:lineRule="auto"/>
        <w:ind w:left="720"/>
      </w:pPr>
      <w:r/>
      <w:hyperlink r:id="rId10">
        <w:r>
          <w:rPr>
            <w:color w:val="0000EE"/>
            <w:u w:val="single"/>
          </w:rPr>
          <w:t>https://www.wallacecollection.org/whats-on/events/lgbtq-ball/</w:t>
        </w:r>
      </w:hyperlink>
      <w:r>
        <w:t xml:space="preserve"> - The Wallace Collection is hosting its annual LGBTQ+ Grand Ball on Friday, 3 July 2026, from 18:30 to 21:30 BST, with bar and music continuing until 23:00. Curated by artist Sadie Lee, the event promises a lavish spectacle of performances, music, and talks within the museum's galleries. Attendees are encouraged to dress in their finest attire for this 'swankiest soirée in town'. Tickets are available for booking.</w:t>
      </w:r>
      <w:r/>
    </w:p>
    <w:p>
      <w:pPr>
        <w:pStyle w:val="ListNumber"/>
        <w:spacing w:line="240" w:lineRule="auto"/>
        <w:ind w:left="720"/>
      </w:pPr>
      <w:r/>
      <w:hyperlink r:id="rId12">
        <w:r>
          <w:rPr>
            <w:color w:val="0000EE"/>
            <w:u w:val="single"/>
          </w:rPr>
          <w:t>https://www.wallacecollection.org/learn/adults/lgbtq-stories/</w:t>
        </w:r>
      </w:hyperlink>
      <w:r>
        <w:t xml:space="preserve"> - In celebration of Pride 2026, the Wallace Collection is offering weekly gallery talks titled 'LGBTQ+ Stories'. These talks delve into queer histories and narratives present within the collection, exploring themes such as the myth of Jupiter and Ganymede, the origins of the term hermaphrodite, and the story of Callisto in Ovid’s Metamorphoses. The talks aim to uncover often overlooked queer histories and narratives from across the collection.</w:t>
      </w:r>
      <w:r/>
    </w:p>
    <w:p>
      <w:pPr>
        <w:pStyle w:val="ListNumber"/>
        <w:spacing w:line="240" w:lineRule="auto"/>
        <w:ind w:left="720"/>
      </w:pPr>
      <w:r/>
      <w:hyperlink r:id="rId14">
        <w:r>
          <w:rPr>
            <w:color w:val="0000EE"/>
            <w:u w:val="single"/>
          </w:rPr>
          <w:t>https://2023.rca.ac.uk/collections/lgbtqia-collection/</w:t>
        </w:r>
      </w:hyperlink>
      <w:r>
        <w:t xml:space="preserve"> - The Royal College of Art (RCA) showcases its LGBTQIA+ Collection, highlighting works from artists like David Hockney, Philip Treacy, and Sin Wai Kin. The collection features diverse creations, including mobile lesbian bars, photographs of drag performers, exhibitions of queer history, and videos exploring the fluidity of trans bodies. Curated by Cas Bradbeer, the collection brings together practitioners who explore a variety of LGBTQIA+ experiences.</w:t>
      </w:r>
      <w:r/>
    </w:p>
    <w:p>
      <w:pPr>
        <w:pStyle w:val="ListNumber"/>
        <w:spacing w:line="240" w:lineRule="auto"/>
        <w:ind w:left="720"/>
      </w:pPr>
      <w:r/>
      <w:hyperlink r:id="rId15">
        <w:r>
          <w:rPr>
            <w:color w:val="0000EE"/>
            <w:u w:val="single"/>
          </w:rPr>
          <w:t>https://www.clevelandart.org/articles/welcome-ada-de-wit</w:t>
        </w:r>
      </w:hyperlink>
      <w:r>
        <w:t xml:space="preserve"> - In August 2023, the Cleveland Museum of Art welcomed Ada de Wit as its new curator of decorative art. Previously, de Wit was the curator of works of art and sculpture at the Wallace Collection in London. She studied art history in Poland and England, focusing on 18th-century French and British decorative art and historical interiors, which led her to her curatorial role at the Wallace Collection.</w:t>
      </w:r>
      <w:r/>
    </w:p>
    <w:p>
      <w:pPr>
        <w:pStyle w:val="ListNumber"/>
        <w:spacing w:line="240" w:lineRule="auto"/>
        <w:ind w:left="720"/>
      </w:pPr>
      <w:r/>
      <w:hyperlink r:id="rId11">
        <w:r>
          <w:rPr>
            <w:color w:val="0000EE"/>
            <w:u w:val="single"/>
          </w:rPr>
          <w:t>https://www.wallacecollection.org/explore/collection/history-collection/</w:t>
        </w:r>
      </w:hyperlink>
      <w:r>
        <w:t xml:space="preserve"> - The Wallace Collection is a national museum displaying art collections amassed by the first four marquesses of Hertford and Sir Richard Wallace. Bequeathed to the British nation by Lady Wallace in 1897, the collection includes 18th-century French art, 17th and 19th-century paintings, medieval and Renaissance works, and one of the finest collections of princely arms and armour in Britain. The museum is housed in Hertford House, opened to the public in 1900.</w:t>
      </w:r>
      <w:r/>
    </w:p>
    <w:p>
      <w:pPr>
        <w:pStyle w:val="ListNumber"/>
        <w:spacing w:line="240" w:lineRule="auto"/>
        <w:ind w:left="720"/>
      </w:pPr>
      <w:r/>
      <w:hyperlink r:id="rId13">
        <w:r>
          <w:rPr>
            <w:color w:val="0000EE"/>
            <w:u w:val="single"/>
          </w:rPr>
          <w:t>https://www.wallacecollection.org/explore/collection/</w:t>
        </w:r>
      </w:hyperlink>
      <w:r>
        <w:t xml:space="preserve"> - The Wallace Collection is home to one of the most significant collections of fine and decorative arts globally. Highlights include oil paintings from the 14th to the late 19th centuries by artists such as Titian, Velázquez, Rubens, and Van Dyck; princely arms and armour; and one of the finest collections of 18th-century French paintings and decorative arts. The collection is displayed at Hertford House, former home to Sir Richard and Lady Wallace.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emininemoments.dk/blog/london-the-wallace-collection-lgbtqia-grand-ball/" TargetMode="External"/><Relationship Id="rId10" Type="http://schemas.openxmlformats.org/officeDocument/2006/relationships/hyperlink" Target="https://www.wallacecollection.org/whats-on/events/lgbtq-ball/" TargetMode="External"/><Relationship Id="rId11" Type="http://schemas.openxmlformats.org/officeDocument/2006/relationships/hyperlink" Target="https://www.wallacecollection.org/explore/collection/history-collection/" TargetMode="External"/><Relationship Id="rId12" Type="http://schemas.openxmlformats.org/officeDocument/2006/relationships/hyperlink" Target="https://www.wallacecollection.org/learn/adults/lgbtq-stories/" TargetMode="External"/><Relationship Id="rId13" Type="http://schemas.openxmlformats.org/officeDocument/2006/relationships/hyperlink" Target="https://www.wallacecollection.org/explore/collection/" TargetMode="External"/><Relationship Id="rId14" Type="http://schemas.openxmlformats.org/officeDocument/2006/relationships/hyperlink" Target="https://2023.rca.ac.uk/collections/lgbtqia-collection/" TargetMode="External"/><Relationship Id="rId15" Type="http://schemas.openxmlformats.org/officeDocument/2006/relationships/hyperlink" Target="https://www.clevelandart.org/articles/welcome-ada-de-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