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July LGBTQ+ Events in New Orleans — Your Pride-Ready Calendar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dance, sing and brunch your way through July in New Orleans , from patriotic Pride parties to late‑night burlesque, there’s something for every queer mood and moment in the city this month. Here’s a lively, local guide to the best weekly nights and standout dates you won’t want to miss.</w:t>
      </w:r>
      <w:r/>
    </w:p>
    <w:p>
      <w:r/>
      <w:r>
        <w:t>Essential Takeaways</w:t>
      </w:r>
      <w:r/>
      <w:r/>
    </w:p>
    <w:p>
      <w:pPr>
        <w:pStyle w:val="ListBullet"/>
        <w:spacing w:line="240" w:lineRule="auto"/>
        <w:ind w:left="720"/>
      </w:pPr>
      <w:r/>
      <w:r>
        <w:rPr>
          <w:b/>
        </w:rPr>
        <w:t>Weekly staples:</w:t>
      </w:r>
      <w:r>
        <w:t xml:space="preserve"> Regular karaoke, drag brunches, line dancing and variety nights keep the calendar full every week , lively, familiar and inclusive.</w:t>
      </w:r>
      <w:r/>
    </w:p>
    <w:p>
      <w:pPr>
        <w:pStyle w:val="ListBullet"/>
        <w:spacing w:line="240" w:lineRule="auto"/>
        <w:ind w:left="720"/>
      </w:pPr>
      <w:r/>
      <w:r>
        <w:rPr>
          <w:b/>
        </w:rPr>
        <w:t>Big highlights:</w:t>
      </w:r>
      <w:r>
        <w:t xml:space="preserve"> Essence Festival, GalaxyCon and the Gay Appreciation Awards are the month’s headline events , expect crowds, energy and big acts.</w:t>
      </w:r>
      <w:r/>
    </w:p>
    <w:p>
      <w:pPr>
        <w:pStyle w:val="ListBullet"/>
        <w:spacing w:line="240" w:lineRule="auto"/>
        <w:ind w:left="720"/>
      </w:pPr>
      <w:r/>
      <w:r>
        <w:rPr>
          <w:b/>
        </w:rPr>
        <w:t>Late‑night theatre &amp; burlesque:</w:t>
      </w:r>
      <w:r>
        <w:t xml:space="preserve"> The Allways Lounge and Oz New Orleans are go‑to spots for cabaret, burlesque and queer variety , tickets often on Eventbrite.</w:t>
      </w:r>
      <w:r/>
    </w:p>
    <w:p>
      <w:pPr>
        <w:pStyle w:val="ListBullet"/>
        <w:spacing w:line="240" w:lineRule="auto"/>
        <w:ind w:left="720"/>
      </w:pPr>
      <w:r/>
      <w:r>
        <w:rPr>
          <w:b/>
        </w:rPr>
        <w:t>Community options:</w:t>
      </w:r>
      <w:r>
        <w:t xml:space="preserve"> NOAGE meetups, Pride Centre youth sessions and writing workshops offer welcoming, low‑cost ways to connect.</w:t>
      </w:r>
      <w:r/>
    </w:p>
    <w:p>
      <w:pPr>
        <w:pStyle w:val="ListBullet"/>
        <w:spacing w:line="240" w:lineRule="auto"/>
        <w:ind w:left="720"/>
      </w:pPr>
      <w:r/>
      <w:r>
        <w:rPr>
          <w:b/>
        </w:rPr>
        <w:t>Practical tip:</w:t>
      </w:r>
      <w:r>
        <w:t xml:space="preserve"> Book weekend shows and special events early, and check venues for age limits, cover charges and weather cancellations.</w:t>
      </w:r>
      <w:r/>
      <w:r/>
    </w:p>
    <w:p>
      <w:pPr>
        <w:pStyle w:val="Heading2"/>
      </w:pPr>
      <w:r>
        <w:t>Why July Feels Like Pride Month , even off the official parade dates</w:t>
      </w:r>
      <w:r/>
    </w:p>
    <w:p>
      <w:r/>
      <w:r>
        <w:t>New Orleans in July is loud, sweaty and full of sequins; you can practically taste the cocktail‑salt air. With Fourth of July energy spilling into themed club nights , “Party in the US of Gay” and red‑white‑and‑boom drag parties , the city doubles down on flamboyance and community. Local venues lean into patriotic pageantry, while long‑running gatherings like Oz’s weekend dance nights and Bourbon Pub’s sing‑alongs keep a steady pulse. If you want a mix of big festival sparkle and familiar neighbourhood nights, July delivers it.</w:t>
      </w:r>
      <w:r/>
    </w:p>
    <w:p>
      <w:pPr>
        <w:pStyle w:val="Heading2"/>
      </w:pPr>
      <w:r>
        <w:t>Weekly rhythms: the nights to know so you don’t miss a favourite</w:t>
      </w:r>
      <w:r/>
    </w:p>
    <w:p>
      <w:r/>
      <w:r>
        <w:t>Mondays through Sundays each bring reliable fixtures: NOAGE walks and potlucks, Bourbon Pub sing‑alongs, Oz drag shows, and Sipps Gulfport’s trivia and karaoke nights. These weekly anchors matter because they’re where communities meet , the drag brunches at Country Club and Marigny Brasserie, NOAGE youth drop‑ins and Pride Centre workshops all create way more than just entertainment. Plan your week around those dependable slots and slot in special events around them.</w:t>
      </w:r>
      <w:r/>
    </w:p>
    <w:p>
      <w:pPr>
        <w:pStyle w:val="Heading2"/>
      </w:pPr>
      <w:r>
        <w:t>Big-ticket moments: festivals, awards and must‑book performances</w:t>
      </w:r>
      <w:r/>
    </w:p>
    <w:p>
      <w:r/>
      <w:r>
        <w:t>Essence Festival and GalaxyCon are marquee draws for July; both bring headline performers and big crowds, so expect higher prices and packed venues. Ambush Magazine’s Gay Appreciation Awards on 25 July is an annual community highlight , an evening for celebrating local LGBTQ+ contributions. For themed nights and special productions, The Allways Lounge stages everything from interactive murder‑mystery dinner theatre to avant garde cabaret; these sell fast, so grab tickets in advance.</w:t>
      </w:r>
      <w:r/>
    </w:p>
    <w:p>
      <w:pPr>
        <w:pStyle w:val="Heading2"/>
      </w:pPr>
      <w:r>
        <w:t>Where the late‑night magic happens: burlesque, variety and cabaret scenes</w:t>
      </w:r>
      <w:r/>
    </w:p>
    <w:p>
      <w:r/>
      <w:r>
        <w:t>If you love the theatrical , slow, sensual burlesque, variety shows with equal parts weird and wonderful, or a Queens‑and‑band spectacle , head to The Allways Lounge, Oz New Orleans, and Le Cabaret. Shows range from elegant revues to campy emo cabarets and striptease bingo; many promote on Eventbrite and at the door. Expect intimate seating, strong cocktails and a performance style that’s part vaudeville, part joyful chaos. Dress up, tip performers, and bring cash for faster entry.</w:t>
      </w:r>
      <w:r/>
    </w:p>
    <w:p>
      <w:pPr>
        <w:pStyle w:val="Heading2"/>
      </w:pPr>
      <w:r>
        <w:t>Community and quieter offerings , workshops, choirs and drop‑ins</w:t>
      </w:r>
      <w:r/>
    </w:p>
    <w:p>
      <w:r/>
      <w:r>
        <w:t>Not every great night is loud. NOAGE Coffee Talks, the New Orleans Chorus Connection and writing workshops at the Pride Centre offer gentler ways to connect and create. The Pride Centre’s youth drop‑ins and NOAGE potlucks are free or low cost and provide important social space for queer folks of different generations. These events are worth pencilling in if you want to balance big nights out with community care and connection.</w:t>
      </w:r>
      <w:r/>
    </w:p>
    <w:p>
      <w:pPr>
        <w:pStyle w:val="Heading2"/>
      </w:pPr>
      <w:r>
        <w:t>How to choose what to go to , a quick practical guide</w:t>
      </w:r>
      <w:r/>
      <w:r/>
    </w:p>
    <w:p>
      <w:pPr>
        <w:pStyle w:val="ListBullet"/>
        <w:spacing w:line="240" w:lineRule="auto"/>
        <w:ind w:left="720"/>
      </w:pPr>
      <w:r/>
      <w:r>
        <w:t>If you want spectacle and big names, prioritise festivals and the Gay Appreciation Awards. Book early.</w:t>
      </w:r>
      <w:r/>
    </w:p>
    <w:p>
      <w:pPr>
        <w:pStyle w:val="ListBullet"/>
        <w:spacing w:line="240" w:lineRule="auto"/>
        <w:ind w:left="720"/>
      </w:pPr>
      <w:r/>
      <w:r>
        <w:t>For regular socialising, pick a weekly night (karaoke, trivia, line dance) and make it your “local.”</w:t>
      </w:r>
      <w:r/>
    </w:p>
    <w:p>
      <w:pPr>
        <w:pStyle w:val="ListBullet"/>
        <w:spacing w:line="240" w:lineRule="auto"/>
        <w:ind w:left="720"/>
      </w:pPr>
      <w:r/>
      <w:r>
        <w:t>If you like theatre and burlesque, check The Allways Lounge calendar and buy Eventbrite tickets ahead of weekends.</w:t>
      </w:r>
      <w:r/>
    </w:p>
    <w:p>
      <w:pPr>
        <w:pStyle w:val="ListBullet"/>
        <w:spacing w:line="240" w:lineRule="auto"/>
        <w:ind w:left="720"/>
      </w:pPr>
      <w:r/>
      <w:r>
        <w:t>For family or youth‑friendly activities, choose Pride Centre programming and daytime drag brunches.</w:t>
      </w:r>
      <w:r/>
    </w:p>
    <w:p>
      <w:pPr>
        <w:pStyle w:val="ListBullet"/>
        <w:spacing w:line="240" w:lineRule="auto"/>
        <w:ind w:left="720"/>
      </w:pPr>
      <w:r/>
      <w:r>
        <w:t>Always check venue pages for age restrictions, cover fees, accessibility and last‑minute weather cancellations for outdoor gatherings.</w:t>
      </w:r>
      <w:r/>
      <w:r/>
    </w:p>
    <w:p>
      <w:r/>
      <w:r>
        <w:t>It’s a small change that can make every night more joyful and safer , plan, book, and bring your party face.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 - Paragraph 6: ,</w:t>
      </w:r>
      <w:r/>
    </w:p>
    <w:p>
      <w:pPr>
        <w:pStyle w:val="Heading2"/>
      </w:pPr>
      <w:r>
        <w:t>Bibliography</w:t>
      </w:r>
      <w:r/>
    </w:p>
    <w:p>
      <w:r/>
      <w:r>
        <w:t xml:space="preserve">1. </w:t>
      </w:r>
      <w:hyperlink r:id="rId9">
        <w:r>
          <w:rPr>
            <w:color w:val="0000EE"/>
            <w:u w:val="single"/>
          </w:rPr>
          <w:t>https://www.ambushmag.com/under-the-gaydar-july-2026-event-calendar/#utm_source=rss&amp;utm_medium=rss&amp;utm_campaign=under-the-gaydar-july-2026-event-calendar</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bushmag.com/under-the-gaydar-july-2026-event-calendar/#utm_source=rss&amp;utm_medium=rss&amp;utm_campaign=under-the-gaydar-july-2026-event-calen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